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Pr="00E94AF7" w:rsidRDefault="001D08A7" w:rsidP="00971228">
      <w:pPr>
        <w:spacing w:after="3" w:line="240" w:lineRule="auto"/>
        <w:jc w:val="center"/>
        <w:rPr>
          <w:rFonts w:ascii="Times New Roman" w:hAnsi="Times New Roman"/>
          <w:sz w:val="28"/>
          <w:szCs w:val="28"/>
        </w:rPr>
      </w:pPr>
    </w:p>
    <w:p w14:paraId="64A87CCF" w14:textId="77777777" w:rsidR="00BA24BA" w:rsidRPr="00BA24BA" w:rsidRDefault="00BA24BA" w:rsidP="00BA24BA">
      <w:pPr>
        <w:spacing w:after="60"/>
        <w:jc w:val="center"/>
        <w:outlineLvl w:val="1"/>
        <w:rPr>
          <w:rFonts w:ascii="Times New Roman" w:hAnsi="Times New Roman"/>
          <w:bCs/>
          <w:sz w:val="28"/>
          <w:szCs w:val="28"/>
          <w:lang w:val="x-none" w:eastAsia="x-none"/>
        </w:rPr>
      </w:pPr>
      <w:bookmarkStart w:id="0" w:name="_Toc148112674"/>
      <w:r w:rsidRPr="00BA24BA">
        <w:rPr>
          <w:rFonts w:ascii="Times New Roman" w:hAnsi="Times New Roman"/>
          <w:bCs/>
          <w:sz w:val="28"/>
          <w:szCs w:val="24"/>
          <w:lang w:val="x-none" w:eastAsia="x-none"/>
        </w:rPr>
        <w:t>СГ.</w:t>
      </w:r>
      <w:r w:rsidRPr="00BA24BA">
        <w:rPr>
          <w:rFonts w:ascii="Times New Roman" w:hAnsi="Times New Roman"/>
          <w:bCs/>
          <w:sz w:val="28"/>
          <w:szCs w:val="28"/>
          <w:lang w:val="x-none" w:eastAsia="x-none"/>
        </w:rPr>
        <w:t>03. БЕЗОПАСНОСТЬ ЖИЗНЕДЕЯТЕЛЬНОСТИ</w:t>
      </w:r>
      <w:bookmarkEnd w:id="0"/>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5A63B8EA" w:rsidR="00E94186" w:rsidRDefault="00E85771" w:rsidP="00971228">
      <w:pPr>
        <w:spacing w:after="0" w:line="240" w:lineRule="auto"/>
        <w:jc w:val="center"/>
        <w:rPr>
          <w:rFonts w:ascii="Times New Roman" w:hAnsi="Times New Roman"/>
          <w:sz w:val="28"/>
          <w:szCs w:val="28"/>
        </w:rPr>
      </w:pPr>
      <w:r w:rsidRPr="00E85771">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5B9B33B7"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BA24BA" w:rsidRPr="00BA24BA">
        <w:rPr>
          <w:iCs/>
          <w:sz w:val="28"/>
          <w:szCs w:val="28"/>
        </w:rPr>
        <w:t>СГ.03. Безопасность жизнедеятельности</w:t>
      </w:r>
      <w:r w:rsidR="00BA24BA">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1"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1"/>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1BCBDD7F" w14:textId="77777777" w:rsidR="007F31E6" w:rsidRPr="007F31E6" w:rsidRDefault="007F31E6" w:rsidP="007F31E6">
      <w:pPr>
        <w:spacing w:after="0" w:line="240" w:lineRule="auto"/>
        <w:jc w:val="both"/>
        <w:rPr>
          <w:rFonts w:ascii="Times New Roman" w:hAnsi="Times New Roman"/>
          <w:sz w:val="28"/>
          <w:szCs w:val="28"/>
        </w:rPr>
      </w:pPr>
      <w:bookmarkStart w:id="2" w:name="_GoBack"/>
      <w:bookmarkEnd w:id="2"/>
    </w:p>
    <w:p w14:paraId="76FD1552" w14:textId="77777777" w:rsidR="007F31E6" w:rsidRPr="007F31E6" w:rsidRDefault="007F31E6" w:rsidP="007F31E6">
      <w:pPr>
        <w:spacing w:after="0" w:line="240" w:lineRule="auto"/>
        <w:ind w:firstLine="567"/>
        <w:jc w:val="both"/>
        <w:rPr>
          <w:rFonts w:ascii="Times New Roman" w:hAnsi="Times New Roman"/>
          <w:sz w:val="28"/>
          <w:szCs w:val="28"/>
        </w:rPr>
      </w:pPr>
    </w:p>
    <w:p w14:paraId="6627CFDE" w14:textId="77777777" w:rsidR="007F31E6" w:rsidRPr="007F31E6" w:rsidRDefault="007F31E6" w:rsidP="007F31E6">
      <w:pPr>
        <w:spacing w:after="0" w:line="240" w:lineRule="auto"/>
        <w:jc w:val="both"/>
        <w:rPr>
          <w:rFonts w:ascii="Times New Roman" w:hAnsi="Times New Roman"/>
          <w:sz w:val="28"/>
          <w:szCs w:val="28"/>
        </w:rPr>
      </w:pPr>
    </w:p>
    <w:p w14:paraId="205E52D7" w14:textId="77777777" w:rsidR="007F31E6" w:rsidRPr="007F31E6" w:rsidRDefault="007F31E6" w:rsidP="007F31E6">
      <w:pPr>
        <w:spacing w:after="0" w:line="240" w:lineRule="auto"/>
        <w:ind w:firstLine="567"/>
        <w:jc w:val="both"/>
        <w:rPr>
          <w:rFonts w:ascii="Times New Roman" w:hAnsi="Times New Roman"/>
          <w:sz w:val="28"/>
          <w:szCs w:val="28"/>
        </w:rPr>
      </w:pPr>
      <w:r w:rsidRPr="007F31E6">
        <w:rPr>
          <w:rFonts w:ascii="Times New Roman" w:hAnsi="Times New Roman"/>
          <w:bCs/>
          <w:sz w:val="28"/>
          <w:szCs w:val="28"/>
        </w:rPr>
        <w:t xml:space="preserve">Организация-разработчик: </w:t>
      </w:r>
      <w:r w:rsidRPr="007F31E6">
        <w:rPr>
          <w:rFonts w:ascii="Times New Roman" w:hAnsi="Times New Roman"/>
          <w:sz w:val="28"/>
          <w:szCs w:val="28"/>
        </w:rPr>
        <w:t>ГБПОУ КСТ</w:t>
      </w:r>
    </w:p>
    <w:p w14:paraId="5D9CB7C1" w14:textId="77777777" w:rsidR="007F31E6" w:rsidRPr="007F31E6" w:rsidRDefault="007F31E6" w:rsidP="007F31E6">
      <w:pPr>
        <w:spacing w:after="0" w:line="240" w:lineRule="auto"/>
        <w:jc w:val="both"/>
        <w:rPr>
          <w:rFonts w:ascii="Times New Roman" w:hAnsi="Times New Roman"/>
          <w:sz w:val="28"/>
          <w:szCs w:val="28"/>
        </w:rPr>
      </w:pPr>
    </w:p>
    <w:p w14:paraId="6042430C" w14:textId="77777777" w:rsidR="007F31E6" w:rsidRPr="007F31E6" w:rsidRDefault="007F31E6" w:rsidP="007F31E6">
      <w:pPr>
        <w:spacing w:after="0" w:line="240" w:lineRule="auto"/>
        <w:ind w:firstLine="567"/>
        <w:jc w:val="both"/>
        <w:rPr>
          <w:rFonts w:ascii="Times New Roman" w:hAnsi="Times New Roman"/>
          <w:sz w:val="24"/>
          <w:szCs w:val="24"/>
        </w:rPr>
      </w:pPr>
      <w:r w:rsidRPr="007F31E6">
        <w:rPr>
          <w:rFonts w:ascii="Times New Roman" w:hAnsi="Times New Roman"/>
          <w:sz w:val="28"/>
          <w:szCs w:val="28"/>
        </w:rPr>
        <w:t>Преподаватель: Федорова Н.Ю.</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0E87C208" w:rsidR="00E94186" w:rsidRDefault="007F3740" w:rsidP="006E6C78">
            <w:pPr>
              <w:rPr>
                <w:rFonts w:ascii="Times New Roman" w:hAnsi="Times New Roman"/>
                <w:b/>
                <w:sz w:val="24"/>
                <w:szCs w:val="24"/>
              </w:rPr>
            </w:pPr>
            <w:r>
              <w:rPr>
                <w:rFonts w:ascii="Times New Roman" w:hAnsi="Times New Roman"/>
                <w:b/>
                <w:sz w:val="24"/>
                <w:szCs w:val="24"/>
              </w:rPr>
              <w:t>8</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19F1473F" w:rsidR="00E94186" w:rsidRDefault="007C065D" w:rsidP="000A69AA">
            <w:pPr>
              <w:rPr>
                <w:rFonts w:ascii="Times New Roman" w:hAnsi="Times New Roman"/>
                <w:b/>
                <w:sz w:val="24"/>
                <w:szCs w:val="24"/>
              </w:rPr>
            </w:pPr>
            <w:r>
              <w:rPr>
                <w:rFonts w:ascii="Times New Roman" w:hAnsi="Times New Roman"/>
                <w:b/>
                <w:sz w:val="24"/>
                <w:szCs w:val="24"/>
              </w:rPr>
              <w:t>1</w:t>
            </w:r>
            <w:r w:rsidR="000A69AA">
              <w:rPr>
                <w:rFonts w:ascii="Times New Roman" w:hAnsi="Times New Roman"/>
                <w:b/>
                <w:sz w:val="24"/>
                <w:szCs w:val="24"/>
              </w:rPr>
              <w:t>6</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35FA43B7" w:rsidR="00E94186" w:rsidRDefault="00B42551" w:rsidP="000A69AA">
            <w:pPr>
              <w:rPr>
                <w:rFonts w:ascii="Times New Roman" w:hAnsi="Times New Roman"/>
                <w:b/>
                <w:sz w:val="24"/>
                <w:szCs w:val="24"/>
              </w:rPr>
            </w:pPr>
            <w:r>
              <w:rPr>
                <w:rFonts w:ascii="Times New Roman" w:hAnsi="Times New Roman"/>
                <w:b/>
                <w:sz w:val="24"/>
                <w:szCs w:val="24"/>
              </w:rPr>
              <w:t>1</w:t>
            </w:r>
            <w:r w:rsidR="000A69AA">
              <w:rPr>
                <w:rFonts w:ascii="Times New Roman" w:hAnsi="Times New Roman"/>
                <w:b/>
                <w:sz w:val="24"/>
                <w:szCs w:val="24"/>
              </w:rPr>
              <w:t>9</w:t>
            </w:r>
          </w:p>
        </w:tc>
      </w:tr>
    </w:tbl>
    <w:p w14:paraId="760E1667" w14:textId="453BA890" w:rsidR="00E94186" w:rsidRPr="00A045B6" w:rsidRDefault="00E94186" w:rsidP="008B3682">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8B3682" w:rsidRPr="008B3682">
        <w:rPr>
          <w:rFonts w:ascii="Times New Roman" w:hAnsi="Times New Roman"/>
          <w:b/>
          <w:sz w:val="28"/>
        </w:rPr>
        <w:t>СГ.03. БЕЗОПАСНОСТЬ ЖИЗНЕДЕЯТЕЛЬНОСТИ</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63EDD044"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BA24BA" w:rsidRPr="00BA24BA">
        <w:rPr>
          <w:bCs/>
          <w:iCs/>
          <w:sz w:val="28"/>
          <w:szCs w:val="28"/>
        </w:rPr>
        <w:t xml:space="preserve">СГ.03. Безопасность жизнедеятельности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5D5FD6DB" w:rsidR="00E94186" w:rsidRPr="00BA24BA" w:rsidRDefault="00E94186" w:rsidP="00BA24B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Особое значение дисциплина имеет при формировании и развитии общих компетенций</w:t>
      </w:r>
      <w:r w:rsidR="009E131C">
        <w:rPr>
          <w:rFonts w:ascii="Times New Roman" w:hAnsi="Times New Roman"/>
          <w:sz w:val="28"/>
          <w:szCs w:val="28"/>
        </w:rPr>
        <w:t xml:space="preserve"> </w:t>
      </w:r>
      <w:r w:rsidR="004A6DC1">
        <w:rPr>
          <w:rFonts w:ascii="Times New Roman" w:hAnsi="Times New Roman"/>
          <w:sz w:val="28"/>
          <w:szCs w:val="28"/>
        </w:rPr>
        <w:t>ОК 0</w:t>
      </w:r>
      <w:r w:rsidR="008B3682">
        <w:rPr>
          <w:rFonts w:ascii="Times New Roman" w:hAnsi="Times New Roman"/>
          <w:sz w:val="28"/>
          <w:szCs w:val="28"/>
        </w:rPr>
        <w:t>1</w:t>
      </w:r>
      <w:r w:rsidR="004A6DC1">
        <w:rPr>
          <w:rFonts w:ascii="Times New Roman" w:hAnsi="Times New Roman"/>
          <w:sz w:val="28"/>
          <w:szCs w:val="28"/>
        </w:rPr>
        <w:t xml:space="preserve">., </w:t>
      </w:r>
      <w:r w:rsidR="00C877CA" w:rsidRPr="00C877CA">
        <w:rPr>
          <w:rFonts w:ascii="Times New Roman" w:hAnsi="Times New Roman"/>
          <w:sz w:val="28"/>
          <w:szCs w:val="28"/>
        </w:rPr>
        <w:t>ОК 0</w:t>
      </w:r>
      <w:r w:rsidR="008B3682">
        <w:rPr>
          <w:rFonts w:ascii="Times New Roman" w:hAnsi="Times New Roman"/>
          <w:sz w:val="28"/>
          <w:szCs w:val="28"/>
        </w:rPr>
        <w:t>7</w:t>
      </w:r>
      <w:r w:rsidR="00C877CA" w:rsidRPr="00C877CA">
        <w:rPr>
          <w:rFonts w:ascii="Times New Roman" w:hAnsi="Times New Roman"/>
          <w:sz w:val="28"/>
          <w:szCs w:val="28"/>
        </w:rPr>
        <w:t>.;</w:t>
      </w:r>
      <w:r w:rsidR="004A6DC1">
        <w:rPr>
          <w:rFonts w:ascii="Times New Roman" w:hAnsi="Times New Roman"/>
          <w:sz w:val="28"/>
          <w:szCs w:val="28"/>
        </w:rPr>
        <w:t xml:space="preserve"> </w:t>
      </w:r>
      <w:r w:rsidR="00D15710">
        <w:rPr>
          <w:rFonts w:ascii="Times New Roman" w:hAnsi="Times New Roman"/>
          <w:sz w:val="28"/>
          <w:szCs w:val="28"/>
        </w:rPr>
        <w:t xml:space="preserve">а также результатов целевых ориентиров </w:t>
      </w:r>
      <w:r w:rsidR="00D15710" w:rsidRPr="004D23B9">
        <w:rPr>
          <w:rFonts w:ascii="Times New Roman" w:hAnsi="Times New Roman"/>
          <w:sz w:val="28"/>
          <w:szCs w:val="28"/>
        </w:rPr>
        <w:t xml:space="preserve">(ЦО): </w:t>
      </w:r>
      <w:r w:rsidR="00BA24BA" w:rsidRPr="00BA24BA">
        <w:rPr>
          <w:rFonts w:ascii="Times New Roman" w:hAnsi="Times New Roman"/>
          <w:sz w:val="28"/>
          <w:szCs w:val="28"/>
        </w:rPr>
        <w:t>ЦО 1.6.</w:t>
      </w:r>
      <w:r w:rsidR="00BA24BA">
        <w:rPr>
          <w:rFonts w:ascii="Times New Roman" w:hAnsi="Times New Roman"/>
          <w:sz w:val="28"/>
          <w:szCs w:val="28"/>
        </w:rPr>
        <w:t>,</w:t>
      </w:r>
      <w:r w:rsidR="00BA24BA" w:rsidRPr="00BA24BA">
        <w:rPr>
          <w:rFonts w:ascii="Times New Roman" w:hAnsi="Times New Roman"/>
          <w:sz w:val="28"/>
          <w:szCs w:val="28"/>
        </w:rPr>
        <w:t xml:space="preserve"> ЦО 2.1.</w:t>
      </w:r>
      <w:r w:rsidR="00BA24BA">
        <w:rPr>
          <w:rFonts w:ascii="Times New Roman" w:hAnsi="Times New Roman"/>
          <w:sz w:val="28"/>
          <w:szCs w:val="28"/>
        </w:rPr>
        <w:t>,</w:t>
      </w:r>
      <w:r w:rsidR="00BA24BA" w:rsidRPr="00BA24BA">
        <w:rPr>
          <w:rFonts w:ascii="Times New Roman" w:hAnsi="Times New Roman"/>
          <w:sz w:val="28"/>
          <w:szCs w:val="28"/>
        </w:rPr>
        <w:t xml:space="preserve"> ЦО 3.2.</w:t>
      </w:r>
      <w:r w:rsidR="00BA24BA">
        <w:rPr>
          <w:rFonts w:ascii="Times New Roman" w:hAnsi="Times New Roman"/>
          <w:sz w:val="28"/>
          <w:szCs w:val="28"/>
        </w:rPr>
        <w:t>, ЦО 3.6 - ЦО 3.10</w:t>
      </w:r>
      <w:r w:rsidR="00BA24BA" w:rsidRPr="00BA24BA">
        <w:rPr>
          <w:rFonts w:ascii="Times New Roman" w:hAnsi="Times New Roman"/>
          <w:sz w:val="28"/>
          <w:szCs w:val="28"/>
        </w:rPr>
        <w:t>.</w:t>
      </w:r>
      <w:r w:rsidR="00BA24BA">
        <w:rPr>
          <w:rFonts w:ascii="Times New Roman" w:hAnsi="Times New Roman"/>
          <w:sz w:val="28"/>
          <w:szCs w:val="28"/>
        </w:rPr>
        <w:t xml:space="preserve">, </w:t>
      </w:r>
      <w:r w:rsidR="00BA24BA" w:rsidRPr="00BA24BA">
        <w:rPr>
          <w:rFonts w:ascii="Times New Roman" w:hAnsi="Times New Roman"/>
          <w:sz w:val="28"/>
          <w:szCs w:val="28"/>
        </w:rPr>
        <w:t>ЦО 7.1.- ЦО 7.4.</w:t>
      </w:r>
      <w:r w:rsidR="00BA24BA">
        <w:rPr>
          <w:rFonts w:ascii="Times New Roman" w:hAnsi="Times New Roman"/>
          <w:sz w:val="28"/>
          <w:szCs w:val="28"/>
        </w:rPr>
        <w:t>,</w:t>
      </w:r>
      <w:r w:rsidR="00BA24BA" w:rsidRPr="00BA24BA">
        <w:rPr>
          <w:rFonts w:ascii="Times New Roman" w:hAnsi="Times New Roman"/>
          <w:sz w:val="28"/>
          <w:szCs w:val="28"/>
        </w:rPr>
        <w:t xml:space="preserve"> ЦО 7.5.-7.6.</w:t>
      </w:r>
    </w:p>
    <w:p w14:paraId="1EB84613" w14:textId="09D37CE4"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4A6DC1" w:rsidRPr="00B158A5" w14:paraId="6C82CA0E"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08DBD" w14:textId="2AFAA059" w:rsidR="004A6DC1" w:rsidRPr="00AF48FB" w:rsidRDefault="004A6DC1" w:rsidP="00BA24BA">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w:t>
            </w:r>
            <w:r w:rsidR="00BA24BA">
              <w:rPr>
                <w:rStyle w:val="a6"/>
                <w:rFonts w:ascii="Times New Roman" w:hAnsi="Times New Roman"/>
                <w:i w:val="0"/>
                <w:sz w:val="28"/>
                <w:szCs w:val="28"/>
              </w:rPr>
              <w:t>1</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699F" w14:textId="5DE1E2FC" w:rsidR="004A6DC1" w:rsidRPr="008F2943" w:rsidRDefault="00BA24BA" w:rsidP="007F31E6">
            <w:pPr>
              <w:spacing w:after="0" w:line="240" w:lineRule="auto"/>
              <w:jc w:val="both"/>
              <w:rPr>
                <w:rStyle w:val="a6"/>
                <w:rFonts w:ascii="Times New Roman" w:hAnsi="Times New Roman"/>
                <w:i w:val="0"/>
                <w:iCs/>
                <w:sz w:val="28"/>
                <w:szCs w:val="28"/>
              </w:rPr>
            </w:pPr>
            <w:r w:rsidRPr="00BA24BA">
              <w:rPr>
                <w:rFonts w:ascii="Times New Roman" w:hAnsi="Times New Roman"/>
                <w:sz w:val="28"/>
                <w:szCs w:val="28"/>
              </w:rPr>
              <w:t>Выбирать способы решения задач профессиональной деятельности применительно к различным контекстам.</w:t>
            </w:r>
          </w:p>
        </w:tc>
      </w:tr>
      <w:tr w:rsidR="007F31E6" w:rsidRPr="00B158A5" w14:paraId="757A8EBF"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5531" w14:textId="6E005194" w:rsidR="007F31E6" w:rsidRDefault="007F31E6" w:rsidP="00BA24BA">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w:t>
            </w:r>
            <w:r w:rsidR="00BA24BA">
              <w:rPr>
                <w:rStyle w:val="a6"/>
                <w:rFonts w:ascii="Times New Roman" w:hAnsi="Times New Roman"/>
                <w:i w:val="0"/>
                <w:sz w:val="28"/>
                <w:szCs w:val="28"/>
              </w:rPr>
              <w:t>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DEDD9" w14:textId="06801A73" w:rsidR="007F31E6" w:rsidRPr="008F2943" w:rsidRDefault="00BA24BA" w:rsidP="007F31E6">
            <w:pPr>
              <w:spacing w:after="0" w:line="240" w:lineRule="auto"/>
              <w:jc w:val="both"/>
              <w:rPr>
                <w:rStyle w:val="a6"/>
                <w:rFonts w:ascii="Times New Roman" w:hAnsi="Times New Roman"/>
                <w:i w:val="0"/>
                <w:iCs/>
                <w:sz w:val="28"/>
                <w:szCs w:val="28"/>
              </w:rPr>
            </w:pPr>
            <w:r w:rsidRPr="00BA24BA">
              <w:rPr>
                <w:rFonts w:ascii="Times New Roman" w:hAnsi="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5037F3DD" w14:textId="77777777" w:rsidR="007F31E6" w:rsidRDefault="007F31E6" w:rsidP="00A045B6">
      <w:pPr>
        <w:shd w:val="clear" w:color="auto" w:fill="FFFFFF"/>
        <w:spacing w:after="0" w:line="240" w:lineRule="auto"/>
        <w:ind w:firstLine="709"/>
        <w:rPr>
          <w:rFonts w:ascii="Times New Roman" w:hAnsi="Times New Roman"/>
          <w:sz w:val="28"/>
          <w:szCs w:val="28"/>
        </w:rPr>
      </w:pPr>
    </w:p>
    <w:p w14:paraId="18936829" w14:textId="7343F9DA"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w:t>
      </w:r>
      <w:r w:rsidR="007F31E6">
        <w:rPr>
          <w:rStyle w:val="a6"/>
          <w:rFonts w:ascii="Times New Roman" w:hAnsi="Times New Roman"/>
          <w:bCs/>
          <w:i w:val="0"/>
          <w:iCs/>
          <w:sz w:val="28"/>
          <w:szCs w:val="28"/>
        </w:rPr>
        <w:t>2</w:t>
      </w:r>
      <w:r w:rsidRPr="00FE5103">
        <w:rPr>
          <w:rStyle w:val="a6"/>
          <w:rFonts w:ascii="Times New Roman" w:hAnsi="Times New Roman"/>
          <w:bCs/>
          <w:i w:val="0"/>
          <w:iCs/>
          <w:sz w:val="28"/>
          <w:szCs w:val="28"/>
        </w:rPr>
        <w:t>.</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Pr="00BA24BA"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BA24BA" w:rsidRPr="00BA24BA" w14:paraId="13190440" w14:textId="77777777" w:rsidTr="00BA24BA">
        <w:tc>
          <w:tcPr>
            <w:tcW w:w="1229" w:type="dxa"/>
            <w:tcBorders>
              <w:top w:val="single" w:sz="4" w:space="0" w:color="000000"/>
              <w:left w:val="single" w:sz="4" w:space="0" w:color="000000"/>
              <w:bottom w:val="single" w:sz="4" w:space="0" w:color="000000"/>
              <w:right w:val="single" w:sz="4" w:space="0" w:color="000000"/>
            </w:tcBorders>
            <w:hideMark/>
          </w:tcPr>
          <w:p w14:paraId="0E37DAFE" w14:textId="77777777" w:rsidR="00BA24BA" w:rsidRPr="00BA24BA" w:rsidRDefault="00BA24BA" w:rsidP="00BA24BA">
            <w:pPr>
              <w:spacing w:after="0" w:line="240" w:lineRule="auto"/>
              <w:jc w:val="center"/>
              <w:rPr>
                <w:rFonts w:ascii="Times New Roman" w:hAnsi="Times New Roman"/>
                <w:sz w:val="28"/>
                <w:szCs w:val="28"/>
                <w:lang w:eastAsia="en-US"/>
              </w:rPr>
            </w:pPr>
            <w:r w:rsidRPr="00BA24BA">
              <w:rPr>
                <w:rFonts w:ascii="Times New Roman" w:hAnsi="Times New Roman"/>
                <w:sz w:val="28"/>
                <w:szCs w:val="28"/>
                <w:lang w:eastAsia="en-US"/>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0FD90171" w14:textId="77777777" w:rsidR="00BA24BA" w:rsidRPr="00BA24BA" w:rsidRDefault="00BA24BA" w:rsidP="00BA24BA">
            <w:pPr>
              <w:spacing w:after="0" w:line="240" w:lineRule="auto"/>
              <w:jc w:val="center"/>
              <w:rPr>
                <w:rFonts w:ascii="Times New Roman" w:hAnsi="Times New Roman"/>
                <w:sz w:val="28"/>
                <w:szCs w:val="28"/>
                <w:lang w:eastAsia="en-US"/>
              </w:rPr>
            </w:pPr>
            <w:r w:rsidRPr="00BA24BA">
              <w:rPr>
                <w:rFonts w:ascii="Times New Roman" w:hAnsi="Times New Roman"/>
                <w:iCs/>
                <w:sz w:val="28"/>
                <w:szCs w:val="28"/>
                <w:lang w:eastAsia="en-US"/>
              </w:rPr>
              <w:t>Наименование целевых ориентиров воспитания</w:t>
            </w:r>
          </w:p>
        </w:tc>
      </w:tr>
      <w:tr w:rsidR="00BA24BA" w:rsidRPr="00BA24BA" w14:paraId="7D586E02"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1C4C791" w14:textId="77777777" w:rsidR="00BA24BA" w:rsidRPr="00BA24BA" w:rsidRDefault="00BA24BA" w:rsidP="00BA24BA">
            <w:pPr>
              <w:spacing w:after="0" w:line="240" w:lineRule="auto"/>
              <w:rPr>
                <w:rFonts w:ascii="Times New Roman" w:hAnsi="Times New Roman"/>
                <w:b/>
                <w:bCs/>
                <w:color w:val="000000"/>
                <w:sz w:val="28"/>
                <w:szCs w:val="28"/>
                <w:lang w:eastAsia="en-US"/>
              </w:rPr>
            </w:pPr>
            <w:r w:rsidRPr="00BA24BA">
              <w:rPr>
                <w:rFonts w:ascii="Times New Roman" w:hAnsi="Times New Roman"/>
                <w:b/>
                <w:bCs/>
                <w:color w:val="000000"/>
                <w:sz w:val="28"/>
                <w:szCs w:val="28"/>
                <w:lang w:eastAsia="en-US"/>
              </w:rPr>
              <w:t>ЦО 1</w:t>
            </w:r>
          </w:p>
        </w:tc>
        <w:tc>
          <w:tcPr>
            <w:tcW w:w="8949" w:type="dxa"/>
            <w:tcBorders>
              <w:top w:val="single" w:sz="2" w:space="0" w:color="000000"/>
              <w:left w:val="single" w:sz="2" w:space="0" w:color="000000"/>
              <w:bottom w:val="single" w:sz="2" w:space="0" w:color="000000"/>
              <w:right w:val="single" w:sz="2" w:space="0" w:color="000000"/>
            </w:tcBorders>
            <w:hideMark/>
          </w:tcPr>
          <w:p w14:paraId="3528E7FC" w14:textId="77777777" w:rsidR="00BA24BA" w:rsidRPr="00BA24BA" w:rsidRDefault="00BA24BA" w:rsidP="00BA24BA">
            <w:pPr>
              <w:spacing w:after="0" w:line="240" w:lineRule="auto"/>
              <w:rPr>
                <w:rFonts w:ascii="Times New Roman" w:hAnsi="Times New Roman"/>
                <w:b/>
                <w:bCs/>
                <w:color w:val="000000"/>
                <w:sz w:val="28"/>
                <w:szCs w:val="28"/>
                <w:lang w:eastAsia="en-US"/>
              </w:rPr>
            </w:pPr>
            <w:r w:rsidRPr="00BA24BA">
              <w:rPr>
                <w:rFonts w:ascii="Times New Roman" w:hAnsi="Times New Roman"/>
                <w:b/>
                <w:bCs/>
                <w:color w:val="000000"/>
                <w:sz w:val="28"/>
                <w:szCs w:val="28"/>
                <w:lang w:eastAsia="en-US"/>
              </w:rPr>
              <w:t>Гражданское воспитание</w:t>
            </w:r>
          </w:p>
        </w:tc>
      </w:tr>
      <w:tr w:rsidR="00BA24BA" w:rsidRPr="00BA24BA" w14:paraId="7825B5E6"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4813D29" w14:textId="77777777" w:rsidR="00BA24BA" w:rsidRPr="00BA24BA" w:rsidRDefault="00BA24BA" w:rsidP="00BA24BA">
            <w:pPr>
              <w:spacing w:after="0" w:line="240" w:lineRule="auto"/>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1.6</w:t>
            </w:r>
          </w:p>
        </w:tc>
        <w:tc>
          <w:tcPr>
            <w:tcW w:w="8949" w:type="dxa"/>
            <w:tcBorders>
              <w:top w:val="single" w:sz="2" w:space="0" w:color="000000"/>
              <w:left w:val="single" w:sz="2" w:space="0" w:color="000000"/>
              <w:bottom w:val="single" w:sz="2" w:space="0" w:color="000000"/>
              <w:right w:val="single" w:sz="2" w:space="0" w:color="000000"/>
            </w:tcBorders>
            <w:hideMark/>
          </w:tcPr>
          <w:p w14:paraId="2D14203E"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BA24BA" w:rsidRPr="00BA24BA" w14:paraId="68742227"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9C02E6A" w14:textId="77777777" w:rsidR="00BA24BA" w:rsidRPr="00BA24BA" w:rsidRDefault="00BA24BA" w:rsidP="00BA24BA">
            <w:pPr>
              <w:spacing w:after="0" w:line="240" w:lineRule="auto"/>
              <w:ind w:right="14"/>
              <w:jc w:val="both"/>
              <w:rPr>
                <w:rFonts w:ascii="Times New Roman" w:hAnsi="Times New Roman"/>
                <w:b/>
                <w:bCs/>
                <w:color w:val="000000"/>
                <w:sz w:val="28"/>
                <w:szCs w:val="28"/>
                <w:lang w:eastAsia="en-US"/>
              </w:rPr>
            </w:pPr>
            <w:r w:rsidRPr="00BA24BA">
              <w:rPr>
                <w:rFonts w:ascii="Times New Roman" w:hAnsi="Times New Roman"/>
                <w:b/>
                <w:bCs/>
                <w:color w:val="000000"/>
                <w:sz w:val="28"/>
                <w:szCs w:val="28"/>
                <w:lang w:eastAsia="en-US"/>
              </w:rPr>
              <w:t>ЦО 2</w:t>
            </w:r>
          </w:p>
        </w:tc>
        <w:tc>
          <w:tcPr>
            <w:tcW w:w="8949" w:type="dxa"/>
            <w:tcBorders>
              <w:top w:val="single" w:sz="2" w:space="0" w:color="000000"/>
              <w:left w:val="single" w:sz="2" w:space="0" w:color="000000"/>
              <w:bottom w:val="single" w:sz="2" w:space="0" w:color="000000"/>
              <w:right w:val="single" w:sz="2" w:space="0" w:color="000000"/>
            </w:tcBorders>
            <w:hideMark/>
          </w:tcPr>
          <w:p w14:paraId="3CC18E12" w14:textId="77777777" w:rsidR="00BA24BA" w:rsidRPr="00BA24BA" w:rsidRDefault="00BA24BA" w:rsidP="00BA24BA">
            <w:pPr>
              <w:spacing w:after="0" w:line="240" w:lineRule="auto"/>
              <w:ind w:right="14"/>
              <w:jc w:val="both"/>
              <w:rPr>
                <w:rFonts w:ascii="Times New Roman" w:hAnsi="Times New Roman"/>
                <w:b/>
                <w:bCs/>
                <w:color w:val="000000"/>
                <w:sz w:val="28"/>
                <w:szCs w:val="28"/>
                <w:lang w:eastAsia="en-US"/>
              </w:rPr>
            </w:pPr>
            <w:r w:rsidRPr="00BA24BA">
              <w:rPr>
                <w:rFonts w:ascii="Times New Roman" w:hAnsi="Times New Roman"/>
                <w:b/>
                <w:bCs/>
                <w:color w:val="000000"/>
                <w:sz w:val="28"/>
                <w:szCs w:val="28"/>
                <w:lang w:eastAsia="en-US"/>
              </w:rPr>
              <w:t>Патриотическое воспитание</w:t>
            </w:r>
          </w:p>
        </w:tc>
      </w:tr>
      <w:tr w:rsidR="00BA24BA" w:rsidRPr="00BA24BA" w14:paraId="735BBEE2"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A4F154C" w14:textId="77777777" w:rsidR="00BA24BA" w:rsidRPr="00BA24BA" w:rsidRDefault="00BA24BA" w:rsidP="00BA24BA">
            <w:pPr>
              <w:spacing w:after="0" w:line="240" w:lineRule="auto"/>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2.1</w:t>
            </w:r>
          </w:p>
        </w:tc>
        <w:tc>
          <w:tcPr>
            <w:tcW w:w="8949" w:type="dxa"/>
            <w:tcBorders>
              <w:top w:val="single" w:sz="2" w:space="0" w:color="000000"/>
              <w:left w:val="single" w:sz="2" w:space="0" w:color="000000"/>
              <w:bottom w:val="single" w:sz="2" w:space="0" w:color="000000"/>
              <w:right w:val="single" w:sz="2" w:space="0" w:color="000000"/>
            </w:tcBorders>
            <w:hideMark/>
          </w:tcPr>
          <w:p w14:paraId="56F0EA5C" w14:textId="77777777" w:rsidR="00BA24BA" w:rsidRPr="00BA24BA" w:rsidRDefault="00BA24BA" w:rsidP="00BA24BA">
            <w:pPr>
              <w:spacing w:after="0" w:line="240" w:lineRule="auto"/>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BA24BA" w:rsidRPr="00BA24BA" w14:paraId="723FF341"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1B6E0C9" w14:textId="77777777" w:rsidR="00BA24BA" w:rsidRPr="00BA24BA" w:rsidRDefault="00BA24BA" w:rsidP="00BA24BA">
            <w:pPr>
              <w:spacing w:after="0" w:line="240" w:lineRule="auto"/>
              <w:jc w:val="both"/>
              <w:rPr>
                <w:rFonts w:ascii="Times New Roman" w:hAnsi="Times New Roman"/>
                <w:b/>
                <w:bCs/>
                <w:color w:val="000000"/>
                <w:sz w:val="28"/>
                <w:szCs w:val="28"/>
                <w:lang w:eastAsia="en-US"/>
              </w:rPr>
            </w:pPr>
            <w:r w:rsidRPr="00BA24BA">
              <w:rPr>
                <w:rFonts w:ascii="Times New Roman" w:hAnsi="Times New Roman"/>
                <w:b/>
                <w:bCs/>
                <w:color w:val="000000"/>
                <w:sz w:val="28"/>
                <w:szCs w:val="28"/>
                <w:lang w:eastAsia="en-US"/>
              </w:rPr>
              <w:t>ЦО 3</w:t>
            </w:r>
          </w:p>
        </w:tc>
        <w:tc>
          <w:tcPr>
            <w:tcW w:w="8949" w:type="dxa"/>
            <w:tcBorders>
              <w:top w:val="single" w:sz="2" w:space="0" w:color="000000"/>
              <w:left w:val="single" w:sz="2" w:space="0" w:color="000000"/>
              <w:bottom w:val="single" w:sz="2" w:space="0" w:color="000000"/>
              <w:right w:val="single" w:sz="2" w:space="0" w:color="000000"/>
            </w:tcBorders>
            <w:hideMark/>
          </w:tcPr>
          <w:p w14:paraId="7FDA3C15" w14:textId="77777777" w:rsidR="00BA24BA" w:rsidRPr="00BA24BA" w:rsidRDefault="00BA24BA" w:rsidP="00BA24BA">
            <w:pPr>
              <w:spacing w:after="0" w:line="240" w:lineRule="auto"/>
              <w:jc w:val="both"/>
              <w:rPr>
                <w:rFonts w:ascii="Times New Roman" w:hAnsi="Times New Roman"/>
                <w:b/>
                <w:bCs/>
                <w:color w:val="000000"/>
                <w:sz w:val="28"/>
                <w:szCs w:val="28"/>
                <w:lang w:eastAsia="en-US"/>
              </w:rPr>
            </w:pPr>
            <w:r w:rsidRPr="00BA24BA">
              <w:rPr>
                <w:rFonts w:ascii="Times New Roman" w:hAnsi="Times New Roman"/>
                <w:b/>
                <w:bCs/>
                <w:color w:val="000000"/>
                <w:sz w:val="28"/>
                <w:szCs w:val="28"/>
                <w:lang w:eastAsia="en-US"/>
              </w:rPr>
              <w:t>Духовно-нравственное воспитание</w:t>
            </w:r>
          </w:p>
        </w:tc>
      </w:tr>
      <w:tr w:rsidR="00BA24BA" w:rsidRPr="00BA24BA" w14:paraId="70240443"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A63E7BF" w14:textId="77777777" w:rsidR="00BA24BA" w:rsidRPr="00BA24BA" w:rsidRDefault="00BA24BA" w:rsidP="00BA24BA">
            <w:pPr>
              <w:spacing w:after="0" w:line="240" w:lineRule="auto"/>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3.2</w:t>
            </w:r>
          </w:p>
        </w:tc>
        <w:tc>
          <w:tcPr>
            <w:tcW w:w="8949" w:type="dxa"/>
            <w:tcBorders>
              <w:top w:val="single" w:sz="2" w:space="0" w:color="000000"/>
              <w:left w:val="single" w:sz="2" w:space="0" w:color="000000"/>
              <w:bottom w:val="single" w:sz="2" w:space="0" w:color="000000"/>
              <w:right w:val="single" w:sz="2" w:space="0" w:color="000000"/>
            </w:tcBorders>
            <w:hideMark/>
          </w:tcPr>
          <w:p w14:paraId="05BE49DB" w14:textId="77777777" w:rsidR="00BA24BA" w:rsidRPr="00BA24BA" w:rsidRDefault="00BA24BA" w:rsidP="00BA24BA">
            <w:pPr>
              <w:spacing w:after="0" w:line="240" w:lineRule="auto"/>
              <w:ind w:right="22"/>
              <w:jc w:val="both"/>
              <w:rPr>
                <w:rFonts w:ascii="Times New Roman" w:hAnsi="Times New Roman"/>
                <w:b/>
                <w:bCs/>
                <w:color w:val="000000"/>
                <w:sz w:val="28"/>
                <w:szCs w:val="28"/>
                <w:lang w:eastAsia="en-US"/>
              </w:rPr>
            </w:pPr>
            <w:r w:rsidRPr="00BA24BA">
              <w:rPr>
                <w:rFonts w:ascii="Times New Roman" w:hAnsi="Times New Roman"/>
                <w:color w:val="000000"/>
                <w:sz w:val="28"/>
                <w:szCs w:val="28"/>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BA24BA" w:rsidRPr="00BA24BA" w14:paraId="62323608"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tcPr>
          <w:p w14:paraId="30C476E7" w14:textId="77777777" w:rsidR="00BA24BA" w:rsidRPr="00BA24BA" w:rsidRDefault="00BA24BA" w:rsidP="00BA24BA">
            <w:pPr>
              <w:spacing w:after="0" w:line="240" w:lineRule="auto"/>
              <w:jc w:val="both"/>
              <w:rPr>
                <w:rFonts w:ascii="Times New Roman" w:hAnsi="Times New Roman"/>
                <w:color w:val="000000"/>
                <w:sz w:val="28"/>
                <w:szCs w:val="28"/>
                <w:lang w:eastAsia="en-US"/>
              </w:rPr>
            </w:pPr>
            <w:r w:rsidRPr="00BA24BA">
              <w:rPr>
                <w:rFonts w:ascii="Times New Roman" w:hAnsi="Times New Roman"/>
                <w:b/>
                <w:bCs/>
                <w:color w:val="000000"/>
                <w:sz w:val="28"/>
                <w:szCs w:val="28"/>
                <w:lang w:eastAsia="en-US"/>
              </w:rPr>
              <w:t>ЦО 7</w:t>
            </w:r>
          </w:p>
        </w:tc>
        <w:tc>
          <w:tcPr>
            <w:tcW w:w="8949" w:type="dxa"/>
            <w:tcBorders>
              <w:top w:val="single" w:sz="2" w:space="0" w:color="000000"/>
              <w:left w:val="single" w:sz="2" w:space="0" w:color="000000"/>
              <w:bottom w:val="single" w:sz="2" w:space="0" w:color="000000"/>
              <w:right w:val="single" w:sz="2" w:space="0" w:color="000000"/>
            </w:tcBorders>
          </w:tcPr>
          <w:p w14:paraId="7C12396E" w14:textId="77777777" w:rsidR="00BA24BA" w:rsidRPr="00BA24BA" w:rsidRDefault="00BA24BA" w:rsidP="00BA24BA">
            <w:pPr>
              <w:spacing w:after="0" w:line="240" w:lineRule="auto"/>
              <w:ind w:right="22"/>
              <w:jc w:val="both"/>
              <w:rPr>
                <w:rFonts w:ascii="Times New Roman" w:hAnsi="Times New Roman"/>
                <w:color w:val="000000"/>
                <w:sz w:val="28"/>
                <w:szCs w:val="28"/>
                <w:lang w:eastAsia="en-US"/>
              </w:rPr>
            </w:pPr>
            <w:r w:rsidRPr="00BA24BA">
              <w:rPr>
                <w:rFonts w:ascii="Times New Roman" w:hAnsi="Times New Roman"/>
                <w:b/>
                <w:bCs/>
                <w:color w:val="000000"/>
                <w:sz w:val="28"/>
                <w:szCs w:val="28"/>
                <w:lang w:eastAsia="en-US"/>
              </w:rPr>
              <w:t>Экологическое воспитание</w:t>
            </w:r>
          </w:p>
        </w:tc>
      </w:tr>
      <w:tr w:rsidR="00BA24BA" w:rsidRPr="00BA24BA" w14:paraId="4B8F5E9A"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tcPr>
          <w:p w14:paraId="3B4FC186" w14:textId="77777777" w:rsidR="00BA24BA" w:rsidRPr="00BA24BA" w:rsidRDefault="00BA24BA" w:rsidP="00BA24BA">
            <w:pPr>
              <w:spacing w:after="0" w:line="240" w:lineRule="auto"/>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7.1</w:t>
            </w:r>
          </w:p>
        </w:tc>
        <w:tc>
          <w:tcPr>
            <w:tcW w:w="8949" w:type="dxa"/>
            <w:tcBorders>
              <w:top w:val="single" w:sz="2" w:space="0" w:color="000000"/>
              <w:left w:val="single" w:sz="2" w:space="0" w:color="000000"/>
              <w:bottom w:val="single" w:sz="2" w:space="0" w:color="000000"/>
              <w:right w:val="single" w:sz="2" w:space="0" w:color="000000"/>
            </w:tcBorders>
          </w:tcPr>
          <w:p w14:paraId="7DC00BBD" w14:textId="77777777" w:rsidR="00BA24BA" w:rsidRPr="00BA24BA" w:rsidRDefault="00BA24BA" w:rsidP="00BA24BA">
            <w:pPr>
              <w:spacing w:after="0" w:line="240" w:lineRule="auto"/>
              <w:ind w:right="22"/>
              <w:jc w:val="both"/>
              <w:rPr>
                <w:rFonts w:ascii="Times New Roman" w:hAnsi="Times New Roman"/>
                <w:color w:val="000000"/>
                <w:sz w:val="28"/>
                <w:szCs w:val="28"/>
                <w:lang w:eastAsia="en-US"/>
              </w:rPr>
            </w:pPr>
            <w:r w:rsidRPr="00BA24BA">
              <w:rPr>
                <w:rFonts w:ascii="Times New Roman" w:hAnsi="Times New Roman"/>
                <w:sz w:val="28"/>
                <w:szCs w:val="28"/>
                <w:lang w:eastAsia="ru-RU"/>
              </w:rPr>
              <w:t xml:space="preserve">Демонстрирующий в поведении сформированность экологической культуры на основе понимания влияния социально-экономических </w:t>
            </w:r>
            <w:r w:rsidRPr="00BA24BA">
              <w:rPr>
                <w:rFonts w:ascii="Times New Roman" w:hAnsi="Times New Roman"/>
                <w:sz w:val="28"/>
                <w:szCs w:val="28"/>
                <w:lang w:eastAsia="ru-RU"/>
              </w:rPr>
              <w:lastRenderedPageBreak/>
              <w:t>процессов на природу, в том числе на глобальном уровне, ответственность за действия в природной среде.</w:t>
            </w:r>
          </w:p>
        </w:tc>
      </w:tr>
      <w:tr w:rsidR="00BA24BA" w:rsidRPr="00BA24BA" w14:paraId="3C092947"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tcPr>
          <w:p w14:paraId="562D070C" w14:textId="77777777" w:rsidR="00BA24BA" w:rsidRPr="00BA24BA" w:rsidRDefault="00BA24BA" w:rsidP="00BA24BA">
            <w:pPr>
              <w:spacing w:after="0" w:line="240" w:lineRule="auto"/>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lastRenderedPageBreak/>
              <w:t>ЦО 7.2</w:t>
            </w:r>
          </w:p>
        </w:tc>
        <w:tc>
          <w:tcPr>
            <w:tcW w:w="8949" w:type="dxa"/>
            <w:tcBorders>
              <w:top w:val="single" w:sz="2" w:space="0" w:color="000000"/>
              <w:left w:val="single" w:sz="2" w:space="0" w:color="000000"/>
              <w:bottom w:val="single" w:sz="2" w:space="0" w:color="000000"/>
              <w:right w:val="single" w:sz="2" w:space="0" w:color="000000"/>
            </w:tcBorders>
          </w:tcPr>
          <w:p w14:paraId="18742DAE" w14:textId="77777777" w:rsidR="00BA24BA" w:rsidRPr="00BA24BA" w:rsidRDefault="00BA24BA" w:rsidP="00BA24BA">
            <w:pPr>
              <w:spacing w:after="0" w:line="240" w:lineRule="auto"/>
              <w:ind w:right="22"/>
              <w:jc w:val="both"/>
              <w:rPr>
                <w:rFonts w:ascii="Times New Roman" w:hAnsi="Times New Roman"/>
                <w:color w:val="000000"/>
                <w:sz w:val="28"/>
                <w:szCs w:val="28"/>
                <w:lang w:eastAsia="en-US"/>
              </w:rPr>
            </w:pPr>
            <w:r w:rsidRPr="00BA24BA">
              <w:rPr>
                <w:rFonts w:ascii="Times New Roman" w:hAnsi="Times New Roman"/>
                <w:sz w:val="28"/>
                <w:szCs w:val="28"/>
                <w:lang w:eastAsia="ru-RU"/>
              </w:rPr>
              <w:t>Выражающий деятельное неприятие действий, приносящих вред природе, содействующий сохранению и защите окружающей среды.</w:t>
            </w:r>
          </w:p>
        </w:tc>
      </w:tr>
      <w:tr w:rsidR="00BA24BA" w:rsidRPr="00BA24BA" w14:paraId="275473FE"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tcPr>
          <w:p w14:paraId="4681640E" w14:textId="77777777" w:rsidR="00BA24BA" w:rsidRPr="00BA24BA" w:rsidRDefault="00BA24BA" w:rsidP="00BA24BA">
            <w:pPr>
              <w:spacing w:after="0" w:line="240" w:lineRule="auto"/>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7.3</w:t>
            </w:r>
          </w:p>
        </w:tc>
        <w:tc>
          <w:tcPr>
            <w:tcW w:w="8949" w:type="dxa"/>
            <w:tcBorders>
              <w:top w:val="single" w:sz="2" w:space="0" w:color="000000"/>
              <w:left w:val="single" w:sz="2" w:space="0" w:color="000000"/>
              <w:bottom w:val="single" w:sz="2" w:space="0" w:color="000000"/>
              <w:right w:val="single" w:sz="2" w:space="0" w:color="000000"/>
            </w:tcBorders>
          </w:tcPr>
          <w:p w14:paraId="6CE85010" w14:textId="77777777" w:rsidR="00BA24BA" w:rsidRPr="00BA24BA" w:rsidRDefault="00BA24BA" w:rsidP="00BA24BA">
            <w:pPr>
              <w:spacing w:after="0" w:line="240" w:lineRule="auto"/>
              <w:ind w:right="22"/>
              <w:jc w:val="both"/>
              <w:rPr>
                <w:rFonts w:ascii="Times New Roman" w:hAnsi="Times New Roman"/>
                <w:color w:val="000000"/>
                <w:sz w:val="28"/>
                <w:szCs w:val="28"/>
                <w:lang w:eastAsia="en-US"/>
              </w:rPr>
            </w:pPr>
            <w:r w:rsidRPr="00BA24BA">
              <w:rPr>
                <w:rFonts w:ascii="Times New Roman" w:hAnsi="Times New Roman"/>
                <w:sz w:val="28"/>
                <w:szCs w:val="28"/>
                <w:lang w:eastAsia="ru-RU"/>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BA24BA" w:rsidRPr="00BA24BA" w14:paraId="3346345B"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tcPr>
          <w:p w14:paraId="6DF2AC9D" w14:textId="77777777" w:rsidR="00BA24BA" w:rsidRPr="00BA24BA" w:rsidRDefault="00BA24BA" w:rsidP="00BA24BA">
            <w:pPr>
              <w:spacing w:after="0" w:line="240" w:lineRule="auto"/>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7.4</w:t>
            </w:r>
          </w:p>
        </w:tc>
        <w:tc>
          <w:tcPr>
            <w:tcW w:w="8949" w:type="dxa"/>
            <w:tcBorders>
              <w:top w:val="single" w:sz="2" w:space="0" w:color="000000"/>
              <w:left w:val="single" w:sz="2" w:space="0" w:color="000000"/>
              <w:bottom w:val="single" w:sz="2" w:space="0" w:color="000000"/>
              <w:right w:val="single" w:sz="2" w:space="0" w:color="000000"/>
            </w:tcBorders>
          </w:tcPr>
          <w:p w14:paraId="11D4FEF8" w14:textId="77777777" w:rsidR="00BA24BA" w:rsidRPr="00BA24BA" w:rsidRDefault="00BA24BA" w:rsidP="00BA24BA">
            <w:pPr>
              <w:spacing w:after="0" w:line="240" w:lineRule="auto"/>
              <w:ind w:right="22"/>
              <w:jc w:val="both"/>
              <w:rPr>
                <w:rFonts w:ascii="Times New Roman" w:hAnsi="Times New Roman"/>
                <w:color w:val="000000"/>
                <w:sz w:val="28"/>
                <w:szCs w:val="28"/>
                <w:lang w:eastAsia="en-US"/>
              </w:rPr>
            </w:pPr>
            <w:r w:rsidRPr="00BA24BA">
              <w:rPr>
                <w:rFonts w:ascii="Times New Roman" w:hAnsi="Times New Roman"/>
                <w:sz w:val="28"/>
                <w:szCs w:val="28"/>
                <w:lang w:eastAsia="ru-RU"/>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BA24BA" w:rsidRPr="00BA24BA" w14:paraId="2E722ADF"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534CBE" w14:textId="77777777" w:rsidR="00BA24BA" w:rsidRPr="00BA24BA" w:rsidRDefault="00BA24BA" w:rsidP="00BA24BA">
            <w:pPr>
              <w:spacing w:after="0" w:line="240" w:lineRule="auto"/>
              <w:ind w:right="7"/>
              <w:jc w:val="both"/>
              <w:rPr>
                <w:rFonts w:ascii="Times New Roman" w:hAnsi="Times New Roman"/>
                <w:b/>
                <w:bCs/>
                <w:color w:val="000000"/>
                <w:sz w:val="28"/>
                <w:szCs w:val="28"/>
                <w:lang w:eastAsia="en-US"/>
              </w:rPr>
            </w:pPr>
            <w:r w:rsidRPr="00BA24BA">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1B3EC04" w14:textId="77777777" w:rsidR="00BA24BA" w:rsidRPr="00BA24BA" w:rsidRDefault="00BA24BA" w:rsidP="00BA24BA">
            <w:pPr>
              <w:spacing w:after="0" w:line="240" w:lineRule="auto"/>
              <w:ind w:right="7"/>
              <w:jc w:val="both"/>
              <w:rPr>
                <w:rFonts w:ascii="Times New Roman" w:hAnsi="Times New Roman"/>
                <w:b/>
                <w:bCs/>
                <w:sz w:val="28"/>
                <w:szCs w:val="28"/>
                <w:lang w:eastAsia="en-US"/>
              </w:rPr>
            </w:pPr>
            <w:r w:rsidRPr="00BA24BA">
              <w:rPr>
                <w:rFonts w:ascii="Times New Roman" w:hAnsi="Times New Roman"/>
                <w:b/>
                <w:bCs/>
                <w:sz w:val="28"/>
                <w:szCs w:val="28"/>
                <w:lang w:eastAsia="en-US"/>
              </w:rPr>
              <w:t>Ценности научного познания</w:t>
            </w:r>
          </w:p>
        </w:tc>
      </w:tr>
      <w:tr w:rsidR="00BA24BA" w:rsidRPr="00BA24BA" w14:paraId="2F954441"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CE3898C" w14:textId="77777777" w:rsidR="00BA24BA" w:rsidRPr="00BA24BA" w:rsidRDefault="00BA24BA" w:rsidP="00BA24BA">
            <w:pPr>
              <w:spacing w:after="0" w:line="240" w:lineRule="auto"/>
              <w:ind w:right="7"/>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7020A635" w14:textId="77777777" w:rsidR="00BA24BA" w:rsidRPr="00BA24BA" w:rsidRDefault="00BA24BA" w:rsidP="00BA24BA">
            <w:pPr>
              <w:spacing w:after="0" w:line="240" w:lineRule="auto"/>
              <w:ind w:right="7"/>
              <w:jc w:val="both"/>
              <w:rPr>
                <w:rFonts w:ascii="Times New Roman" w:hAnsi="Times New Roman"/>
                <w:sz w:val="28"/>
                <w:szCs w:val="28"/>
                <w:lang w:eastAsia="en-US"/>
              </w:rPr>
            </w:pPr>
            <w:r w:rsidRPr="00BA24BA">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BA24BA" w:rsidRPr="00BA24BA" w14:paraId="687457C0"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C6834FA" w14:textId="77777777" w:rsidR="00BA24BA" w:rsidRPr="00BA24BA" w:rsidRDefault="00BA24BA" w:rsidP="00BA24BA">
            <w:pPr>
              <w:spacing w:after="0" w:line="240" w:lineRule="auto"/>
              <w:ind w:right="7"/>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hideMark/>
          </w:tcPr>
          <w:p w14:paraId="14C5199D" w14:textId="77777777" w:rsidR="00BA24BA" w:rsidRPr="00BA24BA" w:rsidRDefault="00BA24BA" w:rsidP="00BA24BA">
            <w:pPr>
              <w:spacing w:after="0" w:line="240" w:lineRule="auto"/>
              <w:ind w:right="7"/>
              <w:jc w:val="both"/>
              <w:rPr>
                <w:rFonts w:ascii="Times New Roman" w:hAnsi="Times New Roman"/>
                <w:sz w:val="28"/>
                <w:szCs w:val="28"/>
                <w:lang w:eastAsia="en-US"/>
              </w:rPr>
            </w:pPr>
            <w:r w:rsidRPr="00BA24BA">
              <w:rPr>
                <w:rFonts w:ascii="Times New Roman" w:hAnsi="Times New Roman"/>
                <w:color w:val="000000"/>
                <w:sz w:val="28"/>
                <w:szCs w:val="28"/>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BA24BA" w:rsidRPr="00BA24BA" w14:paraId="56549776"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2575809" w14:textId="77777777" w:rsidR="00BA24BA" w:rsidRPr="00BA24BA" w:rsidRDefault="00BA24BA" w:rsidP="00BA24BA">
            <w:pPr>
              <w:spacing w:after="0" w:line="240" w:lineRule="auto"/>
              <w:ind w:right="7"/>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hideMark/>
          </w:tcPr>
          <w:p w14:paraId="7BD931B3" w14:textId="77777777" w:rsidR="00BA24BA" w:rsidRPr="00BA24BA" w:rsidRDefault="00BA24BA" w:rsidP="00BA24BA">
            <w:pPr>
              <w:spacing w:after="0" w:line="240" w:lineRule="auto"/>
              <w:ind w:right="7"/>
              <w:jc w:val="both"/>
              <w:rPr>
                <w:rFonts w:ascii="Times New Roman" w:hAnsi="Times New Roman"/>
                <w:sz w:val="28"/>
                <w:szCs w:val="28"/>
                <w:lang w:eastAsia="en-US"/>
              </w:rPr>
            </w:pPr>
            <w:r w:rsidRPr="00BA24BA">
              <w:rPr>
                <w:rFonts w:ascii="Times New Roman" w:hAnsi="Times New Roman"/>
                <w:color w:val="000000"/>
                <w:sz w:val="28"/>
                <w:szCs w:val="28"/>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BA24BA" w:rsidRPr="00BA24BA" w14:paraId="524FA0CF"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6437864" w14:textId="77777777" w:rsidR="00BA24BA" w:rsidRPr="00BA24BA" w:rsidRDefault="00BA24BA" w:rsidP="00BA24BA">
            <w:pPr>
              <w:spacing w:after="0" w:line="240" w:lineRule="auto"/>
              <w:ind w:right="7"/>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56E44BB" w14:textId="77777777" w:rsidR="00BA24BA" w:rsidRPr="00BA24BA" w:rsidRDefault="00BA24BA" w:rsidP="00BA24BA">
            <w:pPr>
              <w:spacing w:after="0" w:line="240" w:lineRule="auto"/>
              <w:ind w:right="7"/>
              <w:jc w:val="both"/>
              <w:rPr>
                <w:rFonts w:ascii="Times New Roman" w:hAnsi="Times New Roman"/>
                <w:sz w:val="28"/>
                <w:szCs w:val="28"/>
                <w:lang w:eastAsia="en-US"/>
              </w:rPr>
            </w:pPr>
            <w:r w:rsidRPr="00BA24BA">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BA24BA" w:rsidRPr="00BA24BA" w14:paraId="6F3E51BF"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D90E19" w14:textId="77777777" w:rsidR="00BA24BA" w:rsidRPr="00BA24BA" w:rsidRDefault="00BA24BA" w:rsidP="00BA24BA">
            <w:pPr>
              <w:spacing w:after="0" w:line="240" w:lineRule="auto"/>
              <w:ind w:right="7"/>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hideMark/>
          </w:tcPr>
          <w:p w14:paraId="48FEBA4F" w14:textId="77777777" w:rsidR="00BA24BA" w:rsidRPr="00BA24BA" w:rsidRDefault="00BA24BA" w:rsidP="00BA24BA">
            <w:pPr>
              <w:spacing w:after="0" w:line="240" w:lineRule="auto"/>
              <w:ind w:right="7"/>
              <w:jc w:val="both"/>
              <w:rPr>
                <w:rFonts w:ascii="Times New Roman" w:hAnsi="Times New Roman"/>
                <w:sz w:val="28"/>
                <w:szCs w:val="28"/>
                <w:lang w:eastAsia="en-US"/>
              </w:rPr>
            </w:pPr>
            <w:r w:rsidRPr="00BA24BA">
              <w:rPr>
                <w:rFonts w:ascii="Times New Roman" w:hAnsi="Times New Roman"/>
                <w:color w:val="000000"/>
                <w:sz w:val="28"/>
                <w:szCs w:val="28"/>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BA24BA" w:rsidRPr="00BA24BA" w14:paraId="13A4D155"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4D2FF8D" w14:textId="77777777" w:rsidR="00BA24BA" w:rsidRPr="00BA24BA" w:rsidRDefault="00BA24BA" w:rsidP="00BA24BA">
            <w:pPr>
              <w:spacing w:after="0" w:line="240" w:lineRule="auto"/>
              <w:ind w:right="7"/>
              <w:jc w:val="both"/>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hideMark/>
          </w:tcPr>
          <w:p w14:paraId="6DA2A51A" w14:textId="77777777" w:rsidR="00BA24BA" w:rsidRPr="00BA24BA" w:rsidRDefault="00BA24BA" w:rsidP="00BA24BA">
            <w:pPr>
              <w:spacing w:after="0" w:line="240" w:lineRule="auto"/>
              <w:ind w:right="7"/>
              <w:jc w:val="both"/>
              <w:rPr>
                <w:rFonts w:ascii="Times New Roman" w:hAnsi="Times New Roman"/>
                <w:sz w:val="28"/>
                <w:szCs w:val="28"/>
                <w:lang w:eastAsia="en-US"/>
              </w:rPr>
            </w:pPr>
            <w:r w:rsidRPr="00BA24BA">
              <w:rPr>
                <w:rFonts w:ascii="Times New Roman" w:hAnsi="Times New Roman"/>
                <w:sz w:val="28"/>
                <w:szCs w:val="28"/>
                <w:lang w:eastAsia="en-US"/>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BA24BA" w:rsidRPr="00BA24BA" w14:paraId="48BEDE72"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tcPr>
          <w:p w14:paraId="34FF5929" w14:textId="77777777" w:rsidR="00BA24BA" w:rsidRPr="00BA24BA" w:rsidRDefault="00BA24BA" w:rsidP="00BA24BA">
            <w:pPr>
              <w:spacing w:after="0" w:line="240" w:lineRule="auto"/>
              <w:rPr>
                <w:rFonts w:ascii="Times New Roman" w:hAnsi="Times New Roman"/>
                <w:color w:val="000000"/>
                <w:sz w:val="28"/>
                <w:szCs w:val="28"/>
                <w:lang w:eastAsia="en-US"/>
              </w:rPr>
            </w:pPr>
          </w:p>
        </w:tc>
        <w:tc>
          <w:tcPr>
            <w:tcW w:w="8949" w:type="dxa"/>
            <w:tcBorders>
              <w:top w:val="single" w:sz="2" w:space="0" w:color="000000"/>
              <w:left w:val="single" w:sz="2" w:space="0" w:color="000000"/>
              <w:bottom w:val="single" w:sz="2" w:space="0" w:color="000000"/>
              <w:right w:val="single" w:sz="2" w:space="0" w:color="000000"/>
            </w:tcBorders>
            <w:hideMark/>
          </w:tcPr>
          <w:p w14:paraId="430C44F9" w14:textId="77777777" w:rsidR="00BA24BA" w:rsidRPr="00BA24BA" w:rsidRDefault="00BA24BA" w:rsidP="00BA24BA">
            <w:pPr>
              <w:spacing w:after="0" w:line="240" w:lineRule="auto"/>
              <w:jc w:val="center"/>
              <w:rPr>
                <w:rFonts w:ascii="Times New Roman" w:hAnsi="Times New Roman"/>
                <w:b/>
                <w:sz w:val="28"/>
                <w:szCs w:val="28"/>
                <w:lang w:eastAsia="en-US"/>
              </w:rPr>
            </w:pPr>
            <w:r w:rsidRPr="00BA24BA">
              <w:rPr>
                <w:rFonts w:ascii="Times New Roman" w:hAnsi="Times New Roman"/>
                <w:b/>
                <w:sz w:val="28"/>
                <w:szCs w:val="28"/>
                <w:lang w:eastAsia="en-US"/>
              </w:rPr>
              <w:t>Вариативные целевые ориентиры воспитания</w:t>
            </w:r>
          </w:p>
        </w:tc>
      </w:tr>
      <w:tr w:rsidR="00BA24BA" w:rsidRPr="00BA24BA" w14:paraId="2ECF937E"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D689B05" w14:textId="77777777" w:rsidR="00BA24BA" w:rsidRPr="00BA24BA" w:rsidRDefault="00BA24BA" w:rsidP="00BA24BA">
            <w:pPr>
              <w:spacing w:after="0" w:line="240" w:lineRule="auto"/>
              <w:rPr>
                <w:rFonts w:ascii="Times New Roman" w:hAnsi="Times New Roman"/>
                <w:b/>
                <w:color w:val="000000"/>
                <w:sz w:val="28"/>
                <w:szCs w:val="28"/>
                <w:lang w:eastAsia="en-US"/>
              </w:rPr>
            </w:pPr>
            <w:r w:rsidRPr="00BA24BA">
              <w:rPr>
                <w:rFonts w:ascii="Times New Roman" w:hAnsi="Times New Roman"/>
                <w:b/>
                <w:color w:val="000000"/>
                <w:sz w:val="28"/>
                <w:szCs w:val="28"/>
                <w:lang w:eastAsia="en-US"/>
              </w:rPr>
              <w:t>ЦО 3</w:t>
            </w:r>
          </w:p>
        </w:tc>
        <w:tc>
          <w:tcPr>
            <w:tcW w:w="8949" w:type="dxa"/>
            <w:tcBorders>
              <w:top w:val="single" w:sz="2" w:space="0" w:color="000000"/>
              <w:left w:val="single" w:sz="2" w:space="0" w:color="000000"/>
              <w:bottom w:val="single" w:sz="2" w:space="0" w:color="000000"/>
              <w:right w:val="single" w:sz="2" w:space="0" w:color="000000"/>
            </w:tcBorders>
            <w:hideMark/>
          </w:tcPr>
          <w:p w14:paraId="11100655" w14:textId="77777777" w:rsidR="00BA24BA" w:rsidRPr="00BA24BA" w:rsidRDefault="00BA24BA" w:rsidP="00BA24BA">
            <w:pPr>
              <w:spacing w:after="0" w:line="240" w:lineRule="auto"/>
              <w:rPr>
                <w:rFonts w:ascii="Times New Roman" w:hAnsi="Times New Roman"/>
                <w:b/>
                <w:color w:val="000000"/>
                <w:sz w:val="28"/>
                <w:szCs w:val="28"/>
                <w:lang w:eastAsia="en-US"/>
              </w:rPr>
            </w:pPr>
            <w:r w:rsidRPr="00BA24BA">
              <w:rPr>
                <w:rFonts w:ascii="Times New Roman" w:hAnsi="Times New Roman"/>
                <w:b/>
                <w:color w:val="000000"/>
                <w:sz w:val="28"/>
                <w:szCs w:val="28"/>
                <w:lang w:eastAsia="en-US"/>
              </w:rPr>
              <w:t>Духовно-нравственное воспитание</w:t>
            </w:r>
          </w:p>
        </w:tc>
      </w:tr>
      <w:tr w:rsidR="00BA24BA" w:rsidRPr="00BA24BA" w14:paraId="5EB9FDFA"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C5A0D7B"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3.6</w:t>
            </w:r>
          </w:p>
        </w:tc>
        <w:tc>
          <w:tcPr>
            <w:tcW w:w="8949" w:type="dxa"/>
            <w:tcBorders>
              <w:top w:val="single" w:sz="2" w:space="0" w:color="000000"/>
              <w:left w:val="single" w:sz="2" w:space="0" w:color="000000"/>
              <w:bottom w:val="single" w:sz="2" w:space="0" w:color="000000"/>
              <w:right w:val="single" w:sz="2" w:space="0" w:color="000000"/>
            </w:tcBorders>
            <w:hideMark/>
          </w:tcPr>
          <w:p w14:paraId="55C4172D"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BA24BA" w:rsidRPr="00BA24BA" w14:paraId="014998BD"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051377D"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3.7</w:t>
            </w:r>
          </w:p>
        </w:tc>
        <w:tc>
          <w:tcPr>
            <w:tcW w:w="8949" w:type="dxa"/>
            <w:tcBorders>
              <w:top w:val="single" w:sz="2" w:space="0" w:color="000000"/>
              <w:left w:val="single" w:sz="2" w:space="0" w:color="000000"/>
              <w:bottom w:val="single" w:sz="2" w:space="0" w:color="000000"/>
              <w:right w:val="single" w:sz="2" w:space="0" w:color="000000"/>
            </w:tcBorders>
            <w:hideMark/>
          </w:tcPr>
          <w:p w14:paraId="66CA7DD1"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Уважающий честь и достоинство обучающихся, работников колледжа, родителей обучающихся, социальных партнеров и гостей колледжа</w:t>
            </w:r>
          </w:p>
        </w:tc>
      </w:tr>
      <w:tr w:rsidR="00BA24BA" w:rsidRPr="00BA24BA" w14:paraId="552EE9B6"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F754E04"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3.8</w:t>
            </w:r>
          </w:p>
        </w:tc>
        <w:tc>
          <w:tcPr>
            <w:tcW w:w="8949" w:type="dxa"/>
            <w:tcBorders>
              <w:top w:val="single" w:sz="2" w:space="0" w:color="000000"/>
              <w:left w:val="single" w:sz="2" w:space="0" w:color="000000"/>
              <w:bottom w:val="single" w:sz="2" w:space="0" w:color="000000"/>
              <w:right w:val="single" w:sz="2" w:space="0" w:color="000000"/>
            </w:tcBorders>
            <w:hideMark/>
          </w:tcPr>
          <w:p w14:paraId="523EFAF8"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Избегающий в поведении непристойных и оскорбительных жестов, в речи – ненормативной лексики</w:t>
            </w:r>
          </w:p>
        </w:tc>
      </w:tr>
      <w:tr w:rsidR="00BA24BA" w:rsidRPr="00BA24BA" w14:paraId="05E9D6CD"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3C8E15C"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3.9</w:t>
            </w:r>
          </w:p>
        </w:tc>
        <w:tc>
          <w:tcPr>
            <w:tcW w:w="8949" w:type="dxa"/>
            <w:tcBorders>
              <w:top w:val="single" w:sz="2" w:space="0" w:color="000000"/>
              <w:left w:val="single" w:sz="2" w:space="0" w:color="000000"/>
              <w:bottom w:val="single" w:sz="2" w:space="0" w:color="000000"/>
              <w:right w:val="single" w:sz="2" w:space="0" w:color="000000"/>
            </w:tcBorders>
            <w:hideMark/>
          </w:tcPr>
          <w:p w14:paraId="4C7A2BA9"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Воздерживающийся от действий, создающих конфликтные ситуации</w:t>
            </w:r>
          </w:p>
        </w:tc>
      </w:tr>
      <w:tr w:rsidR="00BA24BA" w:rsidRPr="00BA24BA" w14:paraId="11C94584"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6E2393B"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3.10</w:t>
            </w:r>
          </w:p>
        </w:tc>
        <w:tc>
          <w:tcPr>
            <w:tcW w:w="8949" w:type="dxa"/>
            <w:tcBorders>
              <w:top w:val="single" w:sz="2" w:space="0" w:color="000000"/>
              <w:left w:val="single" w:sz="2" w:space="0" w:color="000000"/>
              <w:bottom w:val="single" w:sz="2" w:space="0" w:color="000000"/>
              <w:right w:val="single" w:sz="2" w:space="0" w:color="000000"/>
            </w:tcBorders>
            <w:hideMark/>
          </w:tcPr>
          <w:p w14:paraId="5FBA8691"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Проявляющий активность в направлении «Движения Первых» - «Благо твори»</w:t>
            </w:r>
          </w:p>
        </w:tc>
      </w:tr>
      <w:tr w:rsidR="00BA24BA" w:rsidRPr="00BA24BA" w14:paraId="71CB305C"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tcPr>
          <w:p w14:paraId="717C8E73" w14:textId="77777777" w:rsidR="00BA24BA" w:rsidRPr="00BA24BA" w:rsidRDefault="00BA24BA" w:rsidP="00BA24BA">
            <w:pPr>
              <w:spacing w:after="0" w:line="240" w:lineRule="auto"/>
              <w:rPr>
                <w:rFonts w:ascii="Times New Roman" w:hAnsi="Times New Roman"/>
                <w:b/>
                <w:color w:val="000000"/>
                <w:sz w:val="28"/>
                <w:szCs w:val="28"/>
                <w:lang w:eastAsia="en-US"/>
              </w:rPr>
            </w:pPr>
            <w:r w:rsidRPr="00BA24BA">
              <w:rPr>
                <w:rFonts w:ascii="Times New Roman" w:hAnsi="Times New Roman"/>
                <w:b/>
                <w:color w:val="000000"/>
                <w:sz w:val="28"/>
                <w:szCs w:val="28"/>
                <w:lang w:eastAsia="en-US"/>
              </w:rPr>
              <w:lastRenderedPageBreak/>
              <w:t xml:space="preserve">ЦО 7 </w:t>
            </w:r>
          </w:p>
        </w:tc>
        <w:tc>
          <w:tcPr>
            <w:tcW w:w="8949" w:type="dxa"/>
            <w:tcBorders>
              <w:top w:val="single" w:sz="2" w:space="0" w:color="000000"/>
              <w:left w:val="single" w:sz="2" w:space="0" w:color="000000"/>
              <w:bottom w:val="single" w:sz="2" w:space="0" w:color="000000"/>
              <w:right w:val="single" w:sz="2" w:space="0" w:color="000000"/>
            </w:tcBorders>
          </w:tcPr>
          <w:p w14:paraId="5271C624" w14:textId="77777777" w:rsidR="00BA24BA" w:rsidRPr="00BA24BA" w:rsidRDefault="00BA24BA" w:rsidP="00BA24BA">
            <w:pPr>
              <w:spacing w:after="0" w:line="240" w:lineRule="auto"/>
              <w:rPr>
                <w:rFonts w:ascii="Times New Roman" w:hAnsi="Times New Roman"/>
                <w:b/>
                <w:color w:val="000000"/>
                <w:sz w:val="28"/>
                <w:szCs w:val="28"/>
                <w:lang w:eastAsia="en-US"/>
              </w:rPr>
            </w:pPr>
            <w:r w:rsidRPr="00BA24BA">
              <w:rPr>
                <w:rFonts w:ascii="Times New Roman" w:hAnsi="Times New Roman"/>
                <w:b/>
                <w:color w:val="000000"/>
                <w:sz w:val="28"/>
                <w:szCs w:val="28"/>
                <w:lang w:eastAsia="en-US"/>
              </w:rPr>
              <w:t>Экологическое воспитание</w:t>
            </w:r>
          </w:p>
        </w:tc>
      </w:tr>
      <w:tr w:rsidR="00BA24BA" w:rsidRPr="00BA24BA" w14:paraId="6BA41D84"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tcPr>
          <w:p w14:paraId="1B0B3F19"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7.5</w:t>
            </w:r>
          </w:p>
        </w:tc>
        <w:tc>
          <w:tcPr>
            <w:tcW w:w="8949" w:type="dxa"/>
            <w:tcBorders>
              <w:top w:val="single" w:sz="2" w:space="0" w:color="000000"/>
              <w:left w:val="single" w:sz="2" w:space="0" w:color="000000"/>
              <w:bottom w:val="single" w:sz="2" w:space="0" w:color="000000"/>
              <w:right w:val="single" w:sz="2" w:space="0" w:color="000000"/>
            </w:tcBorders>
          </w:tcPr>
          <w:p w14:paraId="1980575C"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Проявляющий активность в направлении «Движения Первых» - «Береги планету»</w:t>
            </w:r>
          </w:p>
        </w:tc>
      </w:tr>
      <w:tr w:rsidR="00BA24BA" w:rsidRPr="00BA24BA" w14:paraId="14FDC22C" w14:textId="77777777" w:rsidTr="00BA24BA">
        <w:trPr>
          <w:trHeight w:val="327"/>
        </w:trPr>
        <w:tc>
          <w:tcPr>
            <w:tcW w:w="1229" w:type="dxa"/>
            <w:tcBorders>
              <w:top w:val="single" w:sz="2" w:space="0" w:color="000000"/>
              <w:left w:val="single" w:sz="2" w:space="0" w:color="000000"/>
              <w:bottom w:val="single" w:sz="2" w:space="0" w:color="000000"/>
              <w:right w:val="single" w:sz="2" w:space="0" w:color="000000"/>
            </w:tcBorders>
          </w:tcPr>
          <w:p w14:paraId="120D3A88"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ЦО 7.6</w:t>
            </w:r>
          </w:p>
        </w:tc>
        <w:tc>
          <w:tcPr>
            <w:tcW w:w="8949" w:type="dxa"/>
            <w:tcBorders>
              <w:top w:val="single" w:sz="2" w:space="0" w:color="000000"/>
              <w:left w:val="single" w:sz="2" w:space="0" w:color="000000"/>
              <w:bottom w:val="single" w:sz="2" w:space="0" w:color="000000"/>
              <w:right w:val="single" w:sz="2" w:space="0" w:color="000000"/>
            </w:tcBorders>
          </w:tcPr>
          <w:p w14:paraId="208B2456" w14:textId="77777777" w:rsidR="00BA24BA" w:rsidRPr="00BA24BA" w:rsidRDefault="00BA24BA" w:rsidP="00BA24BA">
            <w:pPr>
              <w:spacing w:after="0" w:line="240" w:lineRule="auto"/>
              <w:rPr>
                <w:rFonts w:ascii="Times New Roman" w:hAnsi="Times New Roman"/>
                <w:color w:val="000000"/>
                <w:sz w:val="28"/>
                <w:szCs w:val="28"/>
                <w:lang w:eastAsia="en-US"/>
              </w:rPr>
            </w:pPr>
            <w:r w:rsidRPr="00BA24BA">
              <w:rPr>
                <w:rFonts w:ascii="Times New Roman" w:hAnsi="Times New Roman"/>
                <w:color w:val="000000"/>
                <w:sz w:val="28"/>
                <w:szCs w:val="28"/>
                <w:lang w:eastAsia="en-US"/>
              </w:rPr>
              <w:t>Посещающий и проявляюший активность в месячниках по благоустройству территории города, округа, района, колледжа</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6"/>
        <w:gridCol w:w="4199"/>
      </w:tblGrid>
      <w:tr w:rsidR="00BA24BA" w:rsidRPr="00BA24BA" w14:paraId="26D8A3FC" w14:textId="77777777" w:rsidTr="00BA24BA">
        <w:trPr>
          <w:trHeight w:val="649"/>
        </w:trPr>
        <w:tc>
          <w:tcPr>
            <w:tcW w:w="1413" w:type="dxa"/>
            <w:hideMark/>
          </w:tcPr>
          <w:p w14:paraId="0EDF96CF" w14:textId="77777777" w:rsidR="00BA24BA" w:rsidRPr="00BA24BA" w:rsidRDefault="00BA24BA" w:rsidP="00BA24BA">
            <w:pPr>
              <w:suppressAutoHyphens/>
              <w:spacing w:after="0"/>
              <w:jc w:val="center"/>
              <w:rPr>
                <w:rFonts w:ascii="Times New Roman" w:hAnsi="Times New Roman"/>
                <w:sz w:val="28"/>
                <w:szCs w:val="28"/>
                <w:lang w:eastAsia="ru-RU"/>
              </w:rPr>
            </w:pPr>
            <w:r w:rsidRPr="00BA24BA">
              <w:rPr>
                <w:rFonts w:ascii="Times New Roman" w:hAnsi="Times New Roman"/>
                <w:sz w:val="28"/>
                <w:szCs w:val="28"/>
                <w:lang w:eastAsia="ru-RU"/>
              </w:rPr>
              <w:t>Код</w:t>
            </w:r>
          </w:p>
          <w:p w14:paraId="32A93C39" w14:textId="77777777" w:rsidR="00BA24BA" w:rsidRPr="00BA24BA" w:rsidRDefault="00BA24BA" w:rsidP="00BA24BA">
            <w:pPr>
              <w:suppressAutoHyphens/>
              <w:spacing w:after="0"/>
              <w:jc w:val="center"/>
              <w:rPr>
                <w:rFonts w:ascii="Times New Roman" w:hAnsi="Times New Roman"/>
                <w:sz w:val="28"/>
                <w:szCs w:val="28"/>
                <w:lang w:eastAsia="ru-RU"/>
              </w:rPr>
            </w:pPr>
            <w:r w:rsidRPr="00BA24BA">
              <w:rPr>
                <w:rFonts w:ascii="Times New Roman" w:hAnsi="Times New Roman"/>
                <w:sz w:val="28"/>
                <w:szCs w:val="28"/>
                <w:lang w:eastAsia="ru-RU"/>
              </w:rPr>
              <w:t>ПК, ОК</w:t>
            </w:r>
          </w:p>
        </w:tc>
        <w:tc>
          <w:tcPr>
            <w:tcW w:w="4536" w:type="dxa"/>
            <w:hideMark/>
          </w:tcPr>
          <w:p w14:paraId="217812F4" w14:textId="77777777" w:rsidR="00BA24BA" w:rsidRPr="00BA24BA" w:rsidRDefault="00BA24BA" w:rsidP="00BA24BA">
            <w:pPr>
              <w:suppressAutoHyphens/>
              <w:spacing w:after="0"/>
              <w:jc w:val="center"/>
              <w:rPr>
                <w:rFonts w:ascii="Times New Roman" w:hAnsi="Times New Roman"/>
                <w:sz w:val="28"/>
                <w:szCs w:val="28"/>
                <w:lang w:eastAsia="ru-RU"/>
              </w:rPr>
            </w:pPr>
            <w:r w:rsidRPr="00BA24BA">
              <w:rPr>
                <w:rFonts w:ascii="Times New Roman" w:hAnsi="Times New Roman"/>
                <w:sz w:val="28"/>
                <w:szCs w:val="28"/>
                <w:lang w:eastAsia="ru-RU"/>
              </w:rPr>
              <w:t>Умения</w:t>
            </w:r>
          </w:p>
        </w:tc>
        <w:tc>
          <w:tcPr>
            <w:tcW w:w="4199" w:type="dxa"/>
            <w:hideMark/>
          </w:tcPr>
          <w:p w14:paraId="167BCF9E" w14:textId="77777777" w:rsidR="00BA24BA" w:rsidRPr="00BA24BA" w:rsidRDefault="00BA24BA" w:rsidP="00BA24BA">
            <w:pPr>
              <w:suppressAutoHyphens/>
              <w:spacing w:after="0"/>
              <w:jc w:val="center"/>
              <w:rPr>
                <w:rFonts w:ascii="Times New Roman" w:hAnsi="Times New Roman"/>
                <w:sz w:val="28"/>
                <w:szCs w:val="28"/>
                <w:lang w:eastAsia="ru-RU"/>
              </w:rPr>
            </w:pPr>
            <w:r w:rsidRPr="00BA24BA">
              <w:rPr>
                <w:rFonts w:ascii="Times New Roman" w:hAnsi="Times New Roman"/>
                <w:sz w:val="28"/>
                <w:szCs w:val="28"/>
                <w:lang w:eastAsia="ru-RU"/>
              </w:rPr>
              <w:t>Знания</w:t>
            </w:r>
          </w:p>
        </w:tc>
      </w:tr>
      <w:tr w:rsidR="00BA24BA" w:rsidRPr="00BA24BA" w14:paraId="10978C6B" w14:textId="77777777" w:rsidTr="00BA24BA">
        <w:trPr>
          <w:trHeight w:val="649"/>
        </w:trPr>
        <w:tc>
          <w:tcPr>
            <w:tcW w:w="1413" w:type="dxa"/>
          </w:tcPr>
          <w:p w14:paraId="6017CE3D" w14:textId="77777777" w:rsidR="00BA24BA" w:rsidRPr="00BA24BA" w:rsidRDefault="00BA24BA" w:rsidP="00BA24BA">
            <w:pPr>
              <w:tabs>
                <w:tab w:val="left" w:pos="720"/>
              </w:tabs>
              <w:suppressAutoHyphens/>
              <w:spacing w:after="0"/>
              <w:jc w:val="center"/>
              <w:rPr>
                <w:rFonts w:ascii="Times New Roman" w:hAnsi="Times New Roman"/>
                <w:sz w:val="28"/>
                <w:szCs w:val="28"/>
                <w:lang w:eastAsia="ru-RU"/>
              </w:rPr>
            </w:pPr>
            <w:r w:rsidRPr="00BA24BA">
              <w:rPr>
                <w:rFonts w:ascii="Times New Roman" w:hAnsi="Times New Roman"/>
                <w:sz w:val="28"/>
                <w:szCs w:val="28"/>
                <w:lang w:eastAsia="ru-RU"/>
              </w:rPr>
              <w:t>ОК 01</w:t>
            </w:r>
          </w:p>
          <w:p w14:paraId="0C4FF63F" w14:textId="77777777" w:rsidR="00BA24BA" w:rsidRPr="00BA24BA" w:rsidRDefault="00BA24BA" w:rsidP="00BA24BA">
            <w:pPr>
              <w:tabs>
                <w:tab w:val="left" w:pos="720"/>
              </w:tabs>
              <w:suppressAutoHyphens/>
              <w:spacing w:after="0"/>
              <w:jc w:val="center"/>
              <w:rPr>
                <w:rFonts w:ascii="Times New Roman" w:hAnsi="Times New Roman"/>
                <w:sz w:val="28"/>
                <w:szCs w:val="28"/>
                <w:lang w:eastAsia="ru-RU"/>
              </w:rPr>
            </w:pPr>
          </w:p>
        </w:tc>
        <w:tc>
          <w:tcPr>
            <w:tcW w:w="4536" w:type="dxa"/>
          </w:tcPr>
          <w:p w14:paraId="72A67A91" w14:textId="77777777" w:rsidR="00BA24BA" w:rsidRPr="00BA24BA" w:rsidRDefault="00BA24BA" w:rsidP="00BA24BA">
            <w:pPr>
              <w:suppressAutoHyphens/>
              <w:spacing w:after="0"/>
              <w:ind w:firstLine="313"/>
              <w:jc w:val="both"/>
              <w:rPr>
                <w:rFonts w:ascii="Times New Roman" w:hAnsi="Times New Roman"/>
                <w:sz w:val="28"/>
                <w:szCs w:val="28"/>
                <w:lang w:eastAsia="ru-RU"/>
              </w:rPr>
            </w:pPr>
            <w:r w:rsidRPr="00BA24BA">
              <w:rPr>
                <w:rFonts w:ascii="Times New Roman" w:hAnsi="Times New Roman"/>
                <w:sz w:val="28"/>
                <w:szCs w:val="28"/>
                <w:lang w:eastAsia="ru-RU"/>
              </w:rPr>
              <w:t xml:space="preserve">распознавать в профессиональном 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 анализировать задачу и и/или проблемы, относящиеся к предметной области безопасности жизнедеятельности, и выделять составные части подобных задач и/или проблем;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 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 владеть способностью принимать решения по целесообразным действиям в ЧС; владеть методами защиты от вредных и опасных факторов ЧС, </w:t>
            </w:r>
            <w:r w:rsidRPr="00BA24BA">
              <w:rPr>
                <w:rFonts w:ascii="Times New Roman" w:hAnsi="Times New Roman"/>
                <w:sz w:val="28"/>
                <w:szCs w:val="28"/>
                <w:lang w:eastAsia="ru-RU"/>
              </w:rPr>
              <w:lastRenderedPageBreak/>
              <w:t>защиты человека и среды обитания от негативного воздействия при ЧС; приемы действий по гражданской обороне и в ЧС. оценивать результат и последствия своих действий по решению задач и/или проблем поддержания безопасных условий жизнедеятельности, в том числе при возникновении ЧС. Владеть знаниями основ обеспечения военной безопасности государства (для юношей). Владеть знаниями основ медицинских знаний (для девушек)</w:t>
            </w:r>
          </w:p>
        </w:tc>
        <w:tc>
          <w:tcPr>
            <w:tcW w:w="4199" w:type="dxa"/>
          </w:tcPr>
          <w:p w14:paraId="77B908E7" w14:textId="77777777" w:rsidR="00BA24BA" w:rsidRPr="00BA24BA" w:rsidRDefault="00BA24BA" w:rsidP="00BA24BA">
            <w:pPr>
              <w:suppressAutoHyphens/>
              <w:spacing w:after="0"/>
              <w:ind w:firstLine="203"/>
              <w:jc w:val="both"/>
              <w:rPr>
                <w:rFonts w:ascii="Times New Roman" w:hAnsi="Times New Roman"/>
                <w:sz w:val="28"/>
                <w:szCs w:val="28"/>
                <w:lang w:eastAsia="ru-RU"/>
              </w:rPr>
            </w:pPr>
            <w:r w:rsidRPr="00BA24BA">
              <w:rPr>
                <w:rFonts w:ascii="Times New Roman" w:hAnsi="Times New Roman"/>
                <w:sz w:val="28"/>
                <w:szCs w:val="28"/>
                <w:lang w:eastAsia="ru-RU"/>
              </w:rPr>
              <w:lastRenderedPageBreak/>
              <w:t xml:space="preserve">актуальный профессиональный и социальный контекст поддержания безопасных условий жизнедеятельности, в том числе при возникновении ЧС; основные источники информации и ресурсы для решения задач обеспечения безопасности жизнедеятельности в профессиональном и социальном контекстах: принципы, правила и требования безопасного поведения, защиты от опасностей при осуществлении профессиональной деятельности и в ЧС; физиологические последствия воздействия на человека травмирующих, вредных и поражающих факторов; алгоритмы и приемы защиты человека и среды обитания от негативного воздействия при ЧС; алгоритмы и приемы действий по гражданской обороне и в ЧС; основы обеспечения военной безопасности государства (для </w:t>
            </w:r>
            <w:r w:rsidRPr="00BA24BA">
              <w:rPr>
                <w:rFonts w:ascii="Times New Roman" w:hAnsi="Times New Roman"/>
                <w:sz w:val="28"/>
                <w:szCs w:val="28"/>
                <w:lang w:eastAsia="ru-RU"/>
              </w:rPr>
              <w:lastRenderedPageBreak/>
              <w:t>юношей). основы медицинских знаний (для девушек)</w:t>
            </w:r>
          </w:p>
        </w:tc>
      </w:tr>
      <w:tr w:rsidR="00BA24BA" w:rsidRPr="00BA24BA" w14:paraId="58FA10CF" w14:textId="77777777" w:rsidTr="00BA24BA">
        <w:trPr>
          <w:trHeight w:val="649"/>
        </w:trPr>
        <w:tc>
          <w:tcPr>
            <w:tcW w:w="1413" w:type="dxa"/>
          </w:tcPr>
          <w:p w14:paraId="6AB4EAB0" w14:textId="77777777" w:rsidR="00BA24BA" w:rsidRPr="00BA24BA" w:rsidRDefault="00BA24BA" w:rsidP="00BA24BA">
            <w:pPr>
              <w:tabs>
                <w:tab w:val="left" w:pos="720"/>
              </w:tabs>
              <w:suppressAutoHyphens/>
              <w:spacing w:after="0"/>
              <w:jc w:val="center"/>
              <w:rPr>
                <w:rFonts w:ascii="Times New Roman" w:hAnsi="Times New Roman"/>
                <w:sz w:val="28"/>
                <w:szCs w:val="28"/>
                <w:lang w:eastAsia="ru-RU"/>
              </w:rPr>
            </w:pPr>
            <w:r w:rsidRPr="00BA24BA">
              <w:rPr>
                <w:rFonts w:ascii="Times New Roman" w:hAnsi="Times New Roman"/>
                <w:sz w:val="28"/>
                <w:szCs w:val="28"/>
                <w:lang w:eastAsia="ru-RU"/>
              </w:rPr>
              <w:lastRenderedPageBreak/>
              <w:t>ОК 07</w:t>
            </w:r>
          </w:p>
          <w:p w14:paraId="399C5A33" w14:textId="77777777" w:rsidR="00BA24BA" w:rsidRPr="00BA24BA" w:rsidRDefault="00BA24BA" w:rsidP="00BA24BA">
            <w:pPr>
              <w:tabs>
                <w:tab w:val="left" w:pos="720"/>
              </w:tabs>
              <w:suppressAutoHyphens/>
              <w:spacing w:after="0"/>
              <w:jc w:val="center"/>
              <w:rPr>
                <w:rFonts w:ascii="Times New Roman" w:hAnsi="Times New Roman"/>
                <w:sz w:val="28"/>
                <w:szCs w:val="28"/>
                <w:lang w:eastAsia="ru-RU"/>
              </w:rPr>
            </w:pPr>
          </w:p>
        </w:tc>
        <w:tc>
          <w:tcPr>
            <w:tcW w:w="4536" w:type="dxa"/>
          </w:tcPr>
          <w:p w14:paraId="3E3D1E75" w14:textId="77777777" w:rsidR="00BA24BA" w:rsidRPr="00BA24BA" w:rsidRDefault="00BA24BA" w:rsidP="00BA24BA">
            <w:pPr>
              <w:suppressAutoHyphens/>
              <w:spacing w:after="0"/>
              <w:rPr>
                <w:rFonts w:ascii="Times New Roman" w:hAnsi="Times New Roman"/>
                <w:sz w:val="28"/>
                <w:szCs w:val="28"/>
                <w:lang w:eastAsia="ru-RU"/>
              </w:rPr>
            </w:pPr>
            <w:r w:rsidRPr="00BA24BA">
              <w:rPr>
                <w:rFonts w:ascii="Times New Roman" w:hAnsi="Times New Roman"/>
                <w:sz w:val="28"/>
                <w:szCs w:val="28"/>
                <w:lang w:eastAsia="ru-RU"/>
              </w:rPr>
              <w:t>эффективно действовать в чрезвычайных ситуациях, соблюдать нормы экологической безопасности на рабочем месте; содействовать практическому осуществлению идеи бережливого производства за счет минимизации угрозы потерь, вызываемых нарушениями норм безопасности жизнедеятельности на рабочем месте</w:t>
            </w:r>
          </w:p>
        </w:tc>
        <w:tc>
          <w:tcPr>
            <w:tcW w:w="4199" w:type="dxa"/>
          </w:tcPr>
          <w:p w14:paraId="49C656BB" w14:textId="77777777" w:rsidR="00BA24BA" w:rsidRPr="00BA24BA" w:rsidRDefault="00BA24BA" w:rsidP="00BA24BA">
            <w:pPr>
              <w:suppressAutoHyphens/>
              <w:spacing w:after="0"/>
              <w:rPr>
                <w:rFonts w:ascii="Times New Roman" w:hAnsi="Times New Roman"/>
                <w:sz w:val="28"/>
                <w:szCs w:val="28"/>
                <w:lang w:eastAsia="ru-RU"/>
              </w:rPr>
            </w:pPr>
            <w:r w:rsidRPr="00BA24BA">
              <w:rPr>
                <w:rFonts w:ascii="Times New Roman" w:hAnsi="Times New Roman"/>
                <w:sz w:val="28"/>
                <w:szCs w:val="28"/>
                <w:lang w:eastAsia="ru-RU"/>
              </w:rPr>
              <w:t>порядок действий в чрезвычайных ситуациях,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w:t>
            </w:r>
          </w:p>
        </w:tc>
      </w:tr>
    </w:tbl>
    <w:p w14:paraId="4DA6BEBA" w14:textId="68798A7E" w:rsidR="00E94186" w:rsidRDefault="00E94186" w:rsidP="00E94186">
      <w:pPr>
        <w:spacing w:after="0" w:line="240" w:lineRule="auto"/>
        <w:ind w:firstLine="567"/>
        <w:jc w:val="center"/>
        <w:rPr>
          <w:rFonts w:ascii="Times New Roman" w:hAnsi="Times New Roman"/>
          <w:b/>
          <w:sz w:val="28"/>
          <w:szCs w:val="28"/>
        </w:rPr>
      </w:pPr>
    </w:p>
    <w:p w14:paraId="19C2DFF0" w14:textId="20785E69" w:rsidR="00BA24BA" w:rsidRDefault="00BA24BA" w:rsidP="00E94186">
      <w:pPr>
        <w:spacing w:after="0" w:line="240" w:lineRule="auto"/>
        <w:ind w:firstLine="567"/>
        <w:jc w:val="center"/>
        <w:rPr>
          <w:rFonts w:ascii="Times New Roman" w:hAnsi="Times New Roman"/>
          <w:b/>
          <w:sz w:val="28"/>
          <w:szCs w:val="28"/>
        </w:rPr>
      </w:pPr>
    </w:p>
    <w:p w14:paraId="44CAB58A" w14:textId="3AA0C0A2" w:rsidR="00BA24BA" w:rsidRDefault="00BA24BA" w:rsidP="00E94186">
      <w:pPr>
        <w:spacing w:after="0" w:line="240" w:lineRule="auto"/>
        <w:ind w:firstLine="567"/>
        <w:jc w:val="center"/>
        <w:rPr>
          <w:rFonts w:ascii="Times New Roman" w:hAnsi="Times New Roman"/>
          <w:b/>
          <w:sz w:val="28"/>
          <w:szCs w:val="28"/>
        </w:rPr>
      </w:pPr>
    </w:p>
    <w:p w14:paraId="440AC8B7" w14:textId="77141EE7" w:rsidR="00BA24BA" w:rsidRDefault="00BA24BA" w:rsidP="00E94186">
      <w:pPr>
        <w:spacing w:after="0" w:line="240" w:lineRule="auto"/>
        <w:ind w:firstLine="567"/>
        <w:jc w:val="center"/>
        <w:rPr>
          <w:rFonts w:ascii="Times New Roman" w:hAnsi="Times New Roman"/>
          <w:b/>
          <w:sz w:val="28"/>
          <w:szCs w:val="28"/>
        </w:rPr>
      </w:pPr>
    </w:p>
    <w:p w14:paraId="59F281CC" w14:textId="6076AB53" w:rsidR="00BA24BA" w:rsidRDefault="00BA24BA" w:rsidP="00E94186">
      <w:pPr>
        <w:spacing w:after="0" w:line="240" w:lineRule="auto"/>
        <w:ind w:firstLine="567"/>
        <w:jc w:val="center"/>
        <w:rPr>
          <w:rFonts w:ascii="Times New Roman" w:hAnsi="Times New Roman"/>
          <w:b/>
          <w:sz w:val="28"/>
          <w:szCs w:val="28"/>
        </w:rPr>
      </w:pPr>
    </w:p>
    <w:p w14:paraId="439767A5" w14:textId="5F590824" w:rsidR="00BA24BA" w:rsidRDefault="00BA24BA" w:rsidP="00E94186">
      <w:pPr>
        <w:spacing w:after="0" w:line="240" w:lineRule="auto"/>
        <w:ind w:firstLine="567"/>
        <w:jc w:val="center"/>
        <w:rPr>
          <w:rFonts w:ascii="Times New Roman" w:hAnsi="Times New Roman"/>
          <w:b/>
          <w:sz w:val="28"/>
          <w:szCs w:val="28"/>
        </w:rPr>
      </w:pPr>
    </w:p>
    <w:p w14:paraId="759A32E7" w14:textId="56E30200" w:rsidR="00BA24BA" w:rsidRDefault="00BA24BA" w:rsidP="00E94186">
      <w:pPr>
        <w:spacing w:after="0" w:line="240" w:lineRule="auto"/>
        <w:ind w:firstLine="567"/>
        <w:jc w:val="center"/>
        <w:rPr>
          <w:rFonts w:ascii="Times New Roman" w:hAnsi="Times New Roman"/>
          <w:b/>
          <w:sz w:val="28"/>
          <w:szCs w:val="28"/>
        </w:rPr>
      </w:pPr>
    </w:p>
    <w:p w14:paraId="5DD08CA5" w14:textId="7CCE7F03" w:rsidR="00BA24BA" w:rsidRDefault="00BA24BA" w:rsidP="00E94186">
      <w:pPr>
        <w:spacing w:after="0" w:line="240" w:lineRule="auto"/>
        <w:ind w:firstLine="567"/>
        <w:jc w:val="center"/>
        <w:rPr>
          <w:rFonts w:ascii="Times New Roman" w:hAnsi="Times New Roman"/>
          <w:b/>
          <w:sz w:val="28"/>
          <w:szCs w:val="28"/>
        </w:rPr>
      </w:pPr>
    </w:p>
    <w:p w14:paraId="18EBA26F" w14:textId="55E34434" w:rsidR="00BA24BA" w:rsidRDefault="00BA24BA" w:rsidP="00E94186">
      <w:pPr>
        <w:spacing w:after="0" w:line="240" w:lineRule="auto"/>
        <w:ind w:firstLine="567"/>
        <w:jc w:val="center"/>
        <w:rPr>
          <w:rFonts w:ascii="Times New Roman" w:hAnsi="Times New Roman"/>
          <w:b/>
          <w:sz w:val="28"/>
          <w:szCs w:val="28"/>
        </w:rPr>
      </w:pPr>
    </w:p>
    <w:p w14:paraId="0ABC67A5" w14:textId="1FE9A298" w:rsidR="00BA24BA" w:rsidRDefault="00BA24BA" w:rsidP="00E94186">
      <w:pPr>
        <w:spacing w:after="0" w:line="240" w:lineRule="auto"/>
        <w:ind w:firstLine="567"/>
        <w:jc w:val="center"/>
        <w:rPr>
          <w:rFonts w:ascii="Times New Roman" w:hAnsi="Times New Roman"/>
          <w:b/>
          <w:sz w:val="28"/>
          <w:szCs w:val="28"/>
        </w:rPr>
      </w:pPr>
    </w:p>
    <w:p w14:paraId="610F60C2" w14:textId="6BCC8B28" w:rsidR="00BA24BA" w:rsidRDefault="00BA24BA" w:rsidP="00E94186">
      <w:pPr>
        <w:spacing w:after="0" w:line="240" w:lineRule="auto"/>
        <w:ind w:firstLine="567"/>
        <w:jc w:val="center"/>
        <w:rPr>
          <w:rFonts w:ascii="Times New Roman" w:hAnsi="Times New Roman"/>
          <w:b/>
          <w:sz w:val="28"/>
          <w:szCs w:val="28"/>
        </w:rPr>
      </w:pPr>
    </w:p>
    <w:p w14:paraId="21036323" w14:textId="77777777" w:rsidR="00BA24BA" w:rsidRPr="007F3740" w:rsidRDefault="00BA24BA"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lastRenderedPageBreak/>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15366414" w:rsidR="00E94186" w:rsidRPr="00461AFB" w:rsidRDefault="008B3682" w:rsidP="006E6C78">
            <w:pPr>
              <w:spacing w:after="0" w:line="240" w:lineRule="auto"/>
              <w:jc w:val="center"/>
              <w:rPr>
                <w:rFonts w:ascii="Times New Roman" w:hAnsi="Times New Roman"/>
                <w:b/>
                <w:sz w:val="28"/>
                <w:szCs w:val="28"/>
                <w:lang w:val="en-US"/>
              </w:rPr>
            </w:pPr>
            <w:r>
              <w:rPr>
                <w:rFonts w:ascii="Times New Roman" w:hAnsi="Times New Roman"/>
                <w:iCs/>
                <w:sz w:val="28"/>
                <w:szCs w:val="28"/>
              </w:rPr>
              <w:t>68</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113786A4" w:rsidR="00E94186" w:rsidRPr="00461AFB" w:rsidRDefault="008B3682" w:rsidP="006E6C78">
            <w:pPr>
              <w:spacing w:after="0" w:line="240" w:lineRule="auto"/>
              <w:jc w:val="center"/>
              <w:rPr>
                <w:rFonts w:ascii="Times New Roman" w:hAnsi="Times New Roman"/>
                <w:b/>
                <w:sz w:val="28"/>
                <w:szCs w:val="28"/>
                <w:lang w:val="en-US"/>
              </w:rPr>
            </w:pPr>
            <w:r>
              <w:rPr>
                <w:rFonts w:ascii="Times New Roman" w:hAnsi="Times New Roman"/>
                <w:iCs/>
                <w:sz w:val="28"/>
                <w:szCs w:val="28"/>
              </w:rPr>
              <w:t>68</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5B223306" w:rsidR="00E94186" w:rsidRPr="001223A9" w:rsidRDefault="00360FA9" w:rsidP="008B3682">
            <w:pPr>
              <w:spacing w:after="0" w:line="240" w:lineRule="auto"/>
              <w:jc w:val="center"/>
              <w:rPr>
                <w:rFonts w:ascii="Times New Roman" w:hAnsi="Times New Roman"/>
                <w:b/>
                <w:sz w:val="28"/>
                <w:szCs w:val="28"/>
              </w:rPr>
            </w:pPr>
            <w:r>
              <w:rPr>
                <w:rFonts w:ascii="Times New Roman" w:hAnsi="Times New Roman"/>
                <w:iCs/>
                <w:sz w:val="28"/>
                <w:szCs w:val="28"/>
              </w:rPr>
              <w:t>2</w:t>
            </w:r>
            <w:r w:rsidR="008B3682">
              <w:rPr>
                <w:rFonts w:ascii="Times New Roman" w:hAnsi="Times New Roman"/>
                <w:iCs/>
                <w:sz w:val="28"/>
                <w:szCs w:val="28"/>
              </w:rPr>
              <w:t>0</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7FB1D740" w:rsidR="00E94186" w:rsidRPr="008B3682" w:rsidRDefault="008B3682" w:rsidP="006E6C78">
            <w:pPr>
              <w:spacing w:after="0" w:line="240" w:lineRule="auto"/>
              <w:jc w:val="center"/>
              <w:rPr>
                <w:rFonts w:ascii="Times New Roman" w:hAnsi="Times New Roman"/>
                <w:b/>
                <w:sz w:val="28"/>
                <w:szCs w:val="28"/>
              </w:rPr>
            </w:pPr>
            <w:r>
              <w:rPr>
                <w:rFonts w:ascii="Times New Roman" w:hAnsi="Times New Roman"/>
                <w:iCs/>
                <w:sz w:val="28"/>
                <w:szCs w:val="28"/>
              </w:rPr>
              <w:t>48</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14B2077D" w:rsidR="00E94186" w:rsidRPr="008B3682" w:rsidRDefault="008B3682" w:rsidP="006E6C78">
            <w:pPr>
              <w:spacing w:after="0" w:line="240" w:lineRule="auto"/>
              <w:jc w:val="center"/>
              <w:rPr>
                <w:rFonts w:ascii="Times New Roman" w:hAnsi="Times New Roman"/>
                <w:b/>
                <w:sz w:val="28"/>
                <w:szCs w:val="28"/>
              </w:rPr>
            </w:pPr>
            <w:r>
              <w:rPr>
                <w:rFonts w:ascii="Times New Roman" w:hAnsi="Times New Roman"/>
                <w:iCs/>
                <w:sz w:val="28"/>
                <w:szCs w:val="28"/>
              </w:rPr>
              <w:t>48</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4A0B313D" w:rsidR="001D08A7" w:rsidRPr="001223A9" w:rsidRDefault="001D08A7" w:rsidP="008B3682">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60FA9">
          <w:footerReference w:type="default" r:id="rId9"/>
          <w:pgSz w:w="11906" w:h="16838"/>
          <w:pgMar w:top="1134" w:right="851" w:bottom="1134" w:left="1418" w:header="0" w:footer="500" w:gutter="0"/>
          <w:cols w:space="1701"/>
          <w:docGrid w:linePitch="360"/>
        </w:sectPr>
      </w:pPr>
    </w:p>
    <w:p w14:paraId="741F0978" w14:textId="323E201C"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8B3682" w:rsidRPr="008B3682">
        <w:rPr>
          <w:rFonts w:ascii="Times New Roman" w:hAnsi="Times New Roman"/>
          <w:b/>
          <w:sz w:val="28"/>
        </w:rPr>
        <w:t>СГ.03. Безопасность жизнедеятельности</w:t>
      </w:r>
    </w:p>
    <w:tbl>
      <w:tblPr>
        <w:tblW w:w="160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gridCol w:w="7379"/>
        <w:gridCol w:w="1988"/>
        <w:gridCol w:w="2126"/>
        <w:gridCol w:w="2116"/>
      </w:tblGrid>
      <w:tr w:rsidR="008B3682" w:rsidRPr="008B3682" w14:paraId="18E4F493" w14:textId="77777777" w:rsidTr="008B3682">
        <w:trPr>
          <w:trHeight w:val="20"/>
        </w:trPr>
        <w:tc>
          <w:tcPr>
            <w:tcW w:w="749" w:type="pct"/>
            <w:vAlign w:val="center"/>
          </w:tcPr>
          <w:p w14:paraId="596D0C4D" w14:textId="77777777" w:rsidR="008B3682" w:rsidRPr="008B3682" w:rsidRDefault="008B3682" w:rsidP="008B3682">
            <w:pPr>
              <w:suppressAutoHyphens/>
              <w:spacing w:after="0" w:line="240" w:lineRule="auto"/>
              <w:jc w:val="center"/>
              <w:rPr>
                <w:rFonts w:ascii="Times New Roman" w:hAnsi="Times New Roman"/>
                <w:b/>
                <w:bCs/>
                <w:sz w:val="20"/>
                <w:szCs w:val="20"/>
                <w:lang w:eastAsia="ru-RU"/>
              </w:rPr>
            </w:pPr>
            <w:r w:rsidRPr="008B3682">
              <w:rPr>
                <w:rFonts w:ascii="Times New Roman" w:hAnsi="Times New Roman"/>
                <w:b/>
                <w:bCs/>
                <w:iCs/>
                <w:sz w:val="20"/>
                <w:szCs w:val="20"/>
                <w:lang w:eastAsia="en-US"/>
              </w:rPr>
              <w:t>Наименование разделов и тем</w:t>
            </w:r>
          </w:p>
        </w:tc>
        <w:tc>
          <w:tcPr>
            <w:tcW w:w="2305" w:type="pct"/>
            <w:vAlign w:val="center"/>
          </w:tcPr>
          <w:p w14:paraId="477DD7B7" w14:textId="77777777" w:rsidR="008B3682" w:rsidRPr="008B3682" w:rsidRDefault="008B3682" w:rsidP="008B3682">
            <w:pPr>
              <w:suppressAutoHyphens/>
              <w:spacing w:after="0" w:line="240" w:lineRule="auto"/>
              <w:jc w:val="center"/>
              <w:rPr>
                <w:rFonts w:ascii="Times New Roman" w:hAnsi="Times New Roman"/>
                <w:b/>
                <w:bCs/>
                <w:sz w:val="20"/>
                <w:szCs w:val="20"/>
                <w:lang w:eastAsia="ru-RU"/>
              </w:rPr>
            </w:pPr>
            <w:r w:rsidRPr="008B3682">
              <w:rPr>
                <w:rFonts w:ascii="Times New Roman" w:hAnsi="Times New Roman"/>
                <w:b/>
                <w:bCs/>
                <w:iCs/>
                <w:sz w:val="20"/>
                <w:szCs w:val="20"/>
                <w:lang w:eastAsia="en-US"/>
              </w:rPr>
              <w:t>Содержание учебного материала и формы организации деятельности обучающихся</w:t>
            </w:r>
          </w:p>
        </w:tc>
        <w:tc>
          <w:tcPr>
            <w:tcW w:w="621" w:type="pct"/>
            <w:vAlign w:val="center"/>
          </w:tcPr>
          <w:p w14:paraId="41C956FB" w14:textId="77777777" w:rsidR="008B3682" w:rsidRPr="008B3682" w:rsidRDefault="008B3682" w:rsidP="008B3682">
            <w:pPr>
              <w:suppressAutoHyphens/>
              <w:spacing w:after="0" w:line="240" w:lineRule="auto"/>
              <w:jc w:val="center"/>
              <w:rPr>
                <w:rFonts w:ascii="Times New Roman" w:hAnsi="Times New Roman"/>
                <w:b/>
                <w:bCs/>
                <w:sz w:val="20"/>
                <w:szCs w:val="20"/>
                <w:lang w:eastAsia="ru-RU"/>
              </w:rPr>
            </w:pPr>
            <w:r w:rsidRPr="008B3682">
              <w:rPr>
                <w:rFonts w:ascii="Times New Roman" w:hAnsi="Times New Roman"/>
                <w:b/>
                <w:bCs/>
                <w:iCs/>
                <w:sz w:val="20"/>
                <w:szCs w:val="20"/>
                <w:lang w:eastAsia="en-US"/>
              </w:rPr>
              <w:t>Объем, ак. ч / в том числе в форме практической подготовки, ак. ч</w:t>
            </w:r>
          </w:p>
        </w:tc>
        <w:tc>
          <w:tcPr>
            <w:tcW w:w="664" w:type="pct"/>
            <w:vAlign w:val="center"/>
          </w:tcPr>
          <w:p w14:paraId="641AAA4E" w14:textId="77777777" w:rsidR="008B3682" w:rsidRPr="008B3682" w:rsidRDefault="008B3682" w:rsidP="008B3682">
            <w:pPr>
              <w:spacing w:after="0" w:line="240" w:lineRule="auto"/>
              <w:jc w:val="center"/>
              <w:rPr>
                <w:rFonts w:ascii="Times New Roman" w:hAnsi="Times New Roman"/>
                <w:b/>
                <w:bCs/>
                <w:sz w:val="20"/>
                <w:szCs w:val="20"/>
                <w:lang w:eastAsia="en-US"/>
              </w:rPr>
            </w:pPr>
            <w:r w:rsidRPr="008B3682">
              <w:rPr>
                <w:rFonts w:ascii="Times New Roman" w:hAnsi="Times New Roman"/>
                <w:b/>
                <w:bCs/>
                <w:sz w:val="20"/>
                <w:szCs w:val="20"/>
                <w:lang w:eastAsia="en-US"/>
              </w:rPr>
              <w:t xml:space="preserve">Формат проведения занятия (очный, онлайн </w:t>
            </w:r>
          </w:p>
          <w:p w14:paraId="6E046B58" w14:textId="77777777" w:rsidR="008B3682" w:rsidRPr="008B3682" w:rsidRDefault="008B3682" w:rsidP="008B3682">
            <w:pPr>
              <w:spacing w:after="0" w:line="240" w:lineRule="auto"/>
              <w:jc w:val="center"/>
              <w:rPr>
                <w:rFonts w:ascii="Times New Roman" w:hAnsi="Times New Roman"/>
                <w:b/>
                <w:bCs/>
                <w:sz w:val="20"/>
                <w:szCs w:val="20"/>
                <w:lang w:eastAsia="en-US"/>
              </w:rPr>
            </w:pPr>
            <w:r w:rsidRPr="008B3682">
              <w:rPr>
                <w:rFonts w:ascii="Times New Roman" w:hAnsi="Times New Roman"/>
                <w:b/>
                <w:bCs/>
                <w:sz w:val="20"/>
                <w:szCs w:val="20"/>
                <w:lang w:eastAsia="en-US"/>
              </w:rPr>
              <w:t xml:space="preserve"> (дистанционное занятие </w:t>
            </w:r>
          </w:p>
          <w:p w14:paraId="3A96F638" w14:textId="77777777" w:rsidR="008B3682" w:rsidRPr="008B3682" w:rsidRDefault="008B3682" w:rsidP="008B3682">
            <w:pPr>
              <w:suppressAutoHyphens/>
              <w:spacing w:after="0" w:line="240" w:lineRule="auto"/>
              <w:jc w:val="center"/>
              <w:rPr>
                <w:rFonts w:ascii="Times New Roman" w:hAnsi="Times New Roman"/>
                <w:b/>
                <w:bCs/>
                <w:sz w:val="20"/>
                <w:szCs w:val="20"/>
                <w:lang w:eastAsia="ru-RU"/>
              </w:rPr>
            </w:pPr>
            <w:r w:rsidRPr="008B3682">
              <w:rPr>
                <w:rFonts w:ascii="Times New Roman" w:hAnsi="Times New Roman"/>
                <w:b/>
                <w:bCs/>
                <w:sz w:val="20"/>
                <w:szCs w:val="20"/>
                <w:lang w:eastAsia="en-US"/>
              </w:rPr>
              <w:t>с преподавателем/ самостоятельное изучение)</w:t>
            </w:r>
          </w:p>
        </w:tc>
        <w:tc>
          <w:tcPr>
            <w:tcW w:w="661" w:type="pct"/>
            <w:vAlign w:val="center"/>
          </w:tcPr>
          <w:p w14:paraId="4C70A7DF" w14:textId="77777777" w:rsidR="008B3682" w:rsidRPr="008B3682" w:rsidRDefault="008B3682" w:rsidP="008B3682">
            <w:pPr>
              <w:suppressAutoHyphens/>
              <w:spacing w:after="0" w:line="240" w:lineRule="auto"/>
              <w:jc w:val="center"/>
              <w:rPr>
                <w:rFonts w:ascii="Times New Roman" w:hAnsi="Times New Roman"/>
                <w:b/>
                <w:bCs/>
                <w:sz w:val="20"/>
                <w:szCs w:val="20"/>
                <w:lang w:eastAsia="ru-RU"/>
              </w:rPr>
            </w:pPr>
            <w:r w:rsidRPr="008B3682">
              <w:rPr>
                <w:rFonts w:ascii="Times New Roman" w:hAnsi="Times New Roman"/>
                <w:b/>
                <w:bCs/>
                <w:iCs/>
                <w:sz w:val="20"/>
                <w:szCs w:val="20"/>
                <w:lang w:eastAsia="en-US"/>
              </w:rPr>
              <w:t>Коды компетенций и ЦО, формированию которых способствует элемент программы, в том числе ЦМ</w:t>
            </w:r>
          </w:p>
        </w:tc>
      </w:tr>
      <w:tr w:rsidR="008B3682" w:rsidRPr="008B3682" w14:paraId="3B6CDE44" w14:textId="77777777" w:rsidTr="008B3682">
        <w:trPr>
          <w:trHeight w:val="293"/>
        </w:trPr>
        <w:tc>
          <w:tcPr>
            <w:tcW w:w="749" w:type="pct"/>
          </w:tcPr>
          <w:p w14:paraId="228767B9" w14:textId="77777777" w:rsidR="008B3682" w:rsidRPr="008B3682" w:rsidRDefault="008B3682" w:rsidP="008B3682">
            <w:pPr>
              <w:spacing w:after="0" w:line="240" w:lineRule="auto"/>
              <w:jc w:val="center"/>
              <w:rPr>
                <w:rFonts w:ascii="Times New Roman" w:hAnsi="Times New Roman"/>
                <w:b/>
                <w:bCs/>
                <w:i/>
                <w:iCs/>
                <w:lang w:eastAsia="ru-RU"/>
              </w:rPr>
            </w:pPr>
            <w:r w:rsidRPr="008B3682">
              <w:rPr>
                <w:rFonts w:ascii="Times New Roman" w:hAnsi="Times New Roman"/>
                <w:b/>
                <w:bCs/>
                <w:i/>
                <w:iCs/>
                <w:lang w:eastAsia="ru-RU"/>
              </w:rPr>
              <w:t>1</w:t>
            </w:r>
          </w:p>
        </w:tc>
        <w:tc>
          <w:tcPr>
            <w:tcW w:w="2305" w:type="pct"/>
          </w:tcPr>
          <w:p w14:paraId="3FA2E026" w14:textId="77777777" w:rsidR="008B3682" w:rsidRPr="008B3682" w:rsidRDefault="008B3682" w:rsidP="008B3682">
            <w:pPr>
              <w:spacing w:after="0" w:line="240" w:lineRule="auto"/>
              <w:jc w:val="center"/>
              <w:rPr>
                <w:rFonts w:ascii="Times New Roman" w:hAnsi="Times New Roman"/>
                <w:b/>
                <w:bCs/>
                <w:i/>
                <w:iCs/>
                <w:lang w:eastAsia="ru-RU"/>
              </w:rPr>
            </w:pPr>
            <w:r w:rsidRPr="008B3682">
              <w:rPr>
                <w:rFonts w:ascii="Times New Roman" w:hAnsi="Times New Roman"/>
                <w:b/>
                <w:bCs/>
                <w:i/>
                <w:iCs/>
                <w:lang w:eastAsia="ru-RU"/>
              </w:rPr>
              <w:t>2</w:t>
            </w:r>
          </w:p>
        </w:tc>
        <w:tc>
          <w:tcPr>
            <w:tcW w:w="621" w:type="pct"/>
          </w:tcPr>
          <w:p w14:paraId="667DF7A1" w14:textId="77777777" w:rsidR="008B3682" w:rsidRPr="008B3682" w:rsidRDefault="008B3682" w:rsidP="008B3682">
            <w:pPr>
              <w:spacing w:after="0" w:line="240" w:lineRule="auto"/>
              <w:jc w:val="center"/>
              <w:rPr>
                <w:rFonts w:ascii="Times New Roman" w:hAnsi="Times New Roman"/>
                <w:b/>
                <w:bCs/>
                <w:i/>
                <w:iCs/>
                <w:lang w:eastAsia="ru-RU"/>
              </w:rPr>
            </w:pPr>
            <w:r w:rsidRPr="008B3682">
              <w:rPr>
                <w:rFonts w:ascii="Times New Roman" w:hAnsi="Times New Roman"/>
                <w:b/>
                <w:bCs/>
                <w:i/>
                <w:iCs/>
                <w:lang w:eastAsia="ru-RU"/>
              </w:rPr>
              <w:t>3</w:t>
            </w:r>
          </w:p>
        </w:tc>
        <w:tc>
          <w:tcPr>
            <w:tcW w:w="664" w:type="pct"/>
          </w:tcPr>
          <w:p w14:paraId="0991D5ED" w14:textId="77777777" w:rsidR="008B3682" w:rsidRPr="008B3682" w:rsidRDefault="008B3682" w:rsidP="008B3682">
            <w:pPr>
              <w:spacing w:after="0" w:line="240" w:lineRule="auto"/>
              <w:jc w:val="center"/>
              <w:rPr>
                <w:rFonts w:ascii="Times New Roman" w:hAnsi="Times New Roman"/>
                <w:b/>
                <w:bCs/>
                <w:i/>
                <w:iCs/>
                <w:lang w:eastAsia="ru-RU"/>
              </w:rPr>
            </w:pPr>
            <w:r w:rsidRPr="008B3682">
              <w:rPr>
                <w:rFonts w:ascii="Times New Roman" w:hAnsi="Times New Roman"/>
                <w:b/>
                <w:bCs/>
                <w:i/>
                <w:iCs/>
                <w:lang w:eastAsia="ru-RU"/>
              </w:rPr>
              <w:t>4</w:t>
            </w:r>
          </w:p>
        </w:tc>
        <w:tc>
          <w:tcPr>
            <w:tcW w:w="661" w:type="pct"/>
          </w:tcPr>
          <w:p w14:paraId="3AC890EE" w14:textId="77777777" w:rsidR="008B3682" w:rsidRPr="008B3682" w:rsidRDefault="008B3682" w:rsidP="008B3682">
            <w:pPr>
              <w:spacing w:after="0" w:line="240" w:lineRule="auto"/>
              <w:jc w:val="center"/>
              <w:rPr>
                <w:rFonts w:ascii="Times New Roman" w:hAnsi="Times New Roman"/>
                <w:b/>
                <w:bCs/>
                <w:i/>
                <w:iCs/>
                <w:lang w:eastAsia="ru-RU"/>
              </w:rPr>
            </w:pPr>
            <w:r w:rsidRPr="008B3682">
              <w:rPr>
                <w:rFonts w:ascii="Times New Roman" w:hAnsi="Times New Roman"/>
                <w:b/>
                <w:bCs/>
                <w:i/>
                <w:iCs/>
                <w:lang w:eastAsia="ru-RU"/>
              </w:rPr>
              <w:t>5</w:t>
            </w:r>
          </w:p>
        </w:tc>
      </w:tr>
      <w:tr w:rsidR="008B3682" w:rsidRPr="008B3682" w14:paraId="437BCED9" w14:textId="77777777" w:rsidTr="008B3682">
        <w:trPr>
          <w:trHeight w:val="262"/>
        </w:trPr>
        <w:tc>
          <w:tcPr>
            <w:tcW w:w="3054" w:type="pct"/>
            <w:gridSpan w:val="2"/>
          </w:tcPr>
          <w:p w14:paraId="5A97AE71" w14:textId="77777777" w:rsidR="008B3682" w:rsidRPr="008B3682" w:rsidRDefault="008B3682" w:rsidP="008B3682">
            <w:pPr>
              <w:spacing w:after="0" w:line="240" w:lineRule="auto"/>
              <w:jc w:val="center"/>
              <w:rPr>
                <w:rFonts w:ascii="Times New Roman" w:hAnsi="Times New Roman"/>
                <w:b/>
                <w:bCs/>
                <w:lang w:eastAsia="ru-RU"/>
              </w:rPr>
            </w:pPr>
            <w:r w:rsidRPr="008B3682">
              <w:rPr>
                <w:rFonts w:ascii="Times New Roman" w:hAnsi="Times New Roman"/>
                <w:b/>
                <w:bCs/>
                <w:lang w:eastAsia="ru-RU"/>
              </w:rPr>
              <w:t>ЧЕТВЕРТЫЙ СЕМЕСТР</w:t>
            </w:r>
          </w:p>
        </w:tc>
        <w:tc>
          <w:tcPr>
            <w:tcW w:w="621" w:type="pct"/>
          </w:tcPr>
          <w:p w14:paraId="080C19CB" w14:textId="77777777" w:rsidR="008B3682" w:rsidRPr="008B3682" w:rsidRDefault="008B3682" w:rsidP="008B3682">
            <w:pPr>
              <w:suppressAutoHyphens/>
              <w:spacing w:after="0" w:line="240" w:lineRule="auto"/>
              <w:jc w:val="center"/>
              <w:rPr>
                <w:rFonts w:ascii="Times New Roman" w:hAnsi="Times New Roman"/>
                <w:b/>
                <w:bCs/>
                <w:iCs/>
                <w:lang w:eastAsia="ru-RU"/>
              </w:rPr>
            </w:pPr>
          </w:p>
        </w:tc>
        <w:tc>
          <w:tcPr>
            <w:tcW w:w="664" w:type="pct"/>
          </w:tcPr>
          <w:p w14:paraId="53463412" w14:textId="77777777" w:rsidR="008B3682" w:rsidRPr="008B3682" w:rsidRDefault="008B3682" w:rsidP="008B3682">
            <w:pPr>
              <w:spacing w:after="0" w:line="240" w:lineRule="auto"/>
              <w:jc w:val="center"/>
              <w:rPr>
                <w:rFonts w:ascii="Times New Roman" w:hAnsi="Times New Roman"/>
                <w:b/>
                <w:bCs/>
                <w:i/>
                <w:iCs/>
                <w:lang w:eastAsia="ru-RU"/>
              </w:rPr>
            </w:pPr>
          </w:p>
        </w:tc>
        <w:tc>
          <w:tcPr>
            <w:tcW w:w="661" w:type="pct"/>
          </w:tcPr>
          <w:p w14:paraId="474880A3" w14:textId="77777777" w:rsidR="008B3682" w:rsidRPr="008B3682" w:rsidRDefault="008B3682" w:rsidP="008B3682">
            <w:pPr>
              <w:spacing w:after="0" w:line="240" w:lineRule="auto"/>
              <w:jc w:val="center"/>
              <w:rPr>
                <w:rFonts w:ascii="Times New Roman" w:hAnsi="Times New Roman"/>
                <w:b/>
                <w:bCs/>
                <w:i/>
                <w:iCs/>
                <w:lang w:eastAsia="ru-RU"/>
              </w:rPr>
            </w:pPr>
          </w:p>
        </w:tc>
      </w:tr>
      <w:tr w:rsidR="008B3682" w:rsidRPr="008B3682" w14:paraId="6E771D20" w14:textId="77777777" w:rsidTr="008B3682">
        <w:trPr>
          <w:trHeight w:val="262"/>
        </w:trPr>
        <w:tc>
          <w:tcPr>
            <w:tcW w:w="3054" w:type="pct"/>
            <w:gridSpan w:val="2"/>
          </w:tcPr>
          <w:p w14:paraId="7FBB284E"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lang w:eastAsia="ru-RU"/>
              </w:rPr>
              <w:t>Раздел 1. Безопасность жизнедеятельности: 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p>
        </w:tc>
        <w:tc>
          <w:tcPr>
            <w:tcW w:w="621" w:type="pct"/>
          </w:tcPr>
          <w:p w14:paraId="4A06317F" w14:textId="77777777" w:rsidR="008B3682" w:rsidRPr="008B3682" w:rsidRDefault="008B3682" w:rsidP="008B3682">
            <w:pPr>
              <w:suppressAutoHyphens/>
              <w:spacing w:after="0" w:line="240" w:lineRule="auto"/>
              <w:jc w:val="center"/>
              <w:rPr>
                <w:rFonts w:ascii="Times New Roman" w:hAnsi="Times New Roman"/>
                <w:b/>
                <w:bCs/>
                <w:iCs/>
                <w:lang w:eastAsia="ru-RU"/>
              </w:rPr>
            </w:pPr>
            <w:r w:rsidRPr="008B3682">
              <w:rPr>
                <w:rFonts w:ascii="Times New Roman" w:hAnsi="Times New Roman"/>
                <w:b/>
                <w:bCs/>
                <w:iCs/>
                <w:lang w:eastAsia="ru-RU"/>
              </w:rPr>
              <w:t>18</w:t>
            </w:r>
          </w:p>
        </w:tc>
        <w:tc>
          <w:tcPr>
            <w:tcW w:w="664" w:type="pct"/>
          </w:tcPr>
          <w:p w14:paraId="6AA5A409" w14:textId="77777777" w:rsidR="008B3682" w:rsidRPr="008B3682" w:rsidRDefault="008B3682" w:rsidP="008B3682">
            <w:pPr>
              <w:spacing w:after="0" w:line="240" w:lineRule="auto"/>
              <w:jc w:val="center"/>
              <w:rPr>
                <w:rFonts w:ascii="Times New Roman" w:hAnsi="Times New Roman"/>
                <w:b/>
                <w:bCs/>
                <w:i/>
                <w:iCs/>
                <w:lang w:eastAsia="ru-RU"/>
              </w:rPr>
            </w:pPr>
          </w:p>
        </w:tc>
        <w:tc>
          <w:tcPr>
            <w:tcW w:w="661" w:type="pct"/>
          </w:tcPr>
          <w:p w14:paraId="6F92D15F" w14:textId="77777777" w:rsidR="008B3682" w:rsidRPr="008B3682" w:rsidRDefault="008B3682" w:rsidP="008B3682">
            <w:pPr>
              <w:spacing w:after="0" w:line="240" w:lineRule="auto"/>
              <w:jc w:val="center"/>
              <w:rPr>
                <w:rFonts w:ascii="Times New Roman" w:hAnsi="Times New Roman"/>
                <w:b/>
                <w:bCs/>
                <w:i/>
                <w:iCs/>
                <w:lang w:eastAsia="ru-RU"/>
              </w:rPr>
            </w:pPr>
          </w:p>
        </w:tc>
      </w:tr>
      <w:tr w:rsidR="00E85771" w:rsidRPr="008B3682" w14:paraId="39C6B3D1" w14:textId="77777777" w:rsidTr="00E85771">
        <w:trPr>
          <w:trHeight w:val="191"/>
        </w:trPr>
        <w:tc>
          <w:tcPr>
            <w:tcW w:w="749" w:type="pct"/>
            <w:vMerge w:val="restart"/>
          </w:tcPr>
          <w:p w14:paraId="6AA538F4" w14:textId="77777777" w:rsidR="00E85771" w:rsidRPr="008B3682" w:rsidRDefault="00E85771" w:rsidP="008B3682">
            <w:pPr>
              <w:spacing w:after="0" w:line="240" w:lineRule="auto"/>
              <w:rPr>
                <w:rFonts w:ascii="Times New Roman" w:hAnsi="Times New Roman"/>
                <w:b/>
                <w:bCs/>
                <w:sz w:val="24"/>
                <w:lang w:eastAsia="ru-RU"/>
              </w:rPr>
            </w:pPr>
            <w:r w:rsidRPr="008B3682">
              <w:rPr>
                <w:rFonts w:ascii="Times New Roman" w:hAnsi="Times New Roman"/>
                <w:sz w:val="24"/>
                <w:lang w:eastAsia="ru-RU"/>
              </w:rPr>
              <w:t>Тема 1.1. Теоретические основы безопасности жизнедеятельности</w:t>
            </w:r>
          </w:p>
        </w:tc>
        <w:tc>
          <w:tcPr>
            <w:tcW w:w="2305" w:type="pct"/>
          </w:tcPr>
          <w:p w14:paraId="5F86CADF" w14:textId="77777777" w:rsidR="00E85771" w:rsidRPr="008B3682" w:rsidRDefault="00E85771" w:rsidP="008B3682">
            <w:pPr>
              <w:spacing w:after="0" w:line="240" w:lineRule="auto"/>
              <w:rPr>
                <w:rFonts w:ascii="Times New Roman" w:hAnsi="Times New Roman"/>
                <w:b/>
                <w:bCs/>
                <w:i/>
                <w:lang w:eastAsia="ru-RU"/>
              </w:rPr>
            </w:pPr>
            <w:r w:rsidRPr="008B3682">
              <w:rPr>
                <w:rFonts w:ascii="Times New Roman" w:hAnsi="Times New Roman"/>
                <w:b/>
                <w:bCs/>
                <w:sz w:val="24"/>
                <w:szCs w:val="24"/>
                <w:lang w:eastAsia="en-US"/>
              </w:rPr>
              <w:t>Содержание учебного материала</w:t>
            </w:r>
          </w:p>
        </w:tc>
        <w:tc>
          <w:tcPr>
            <w:tcW w:w="621" w:type="pct"/>
            <w:vAlign w:val="center"/>
          </w:tcPr>
          <w:p w14:paraId="5121ABDF" w14:textId="77777777" w:rsidR="00E85771" w:rsidRPr="008B3682" w:rsidRDefault="00E85771" w:rsidP="008B3682">
            <w:pPr>
              <w:suppressAutoHyphens/>
              <w:spacing w:after="0" w:line="240" w:lineRule="auto"/>
              <w:rPr>
                <w:rFonts w:ascii="Times New Roman" w:hAnsi="Times New Roman"/>
                <w:b/>
                <w:iCs/>
                <w:lang w:eastAsia="ru-RU"/>
              </w:rPr>
            </w:pPr>
            <w:r w:rsidRPr="008B3682">
              <w:rPr>
                <w:rFonts w:ascii="Times New Roman" w:hAnsi="Times New Roman"/>
                <w:b/>
                <w:iCs/>
                <w:lang w:eastAsia="ru-RU"/>
              </w:rPr>
              <w:t>2</w:t>
            </w:r>
          </w:p>
        </w:tc>
        <w:tc>
          <w:tcPr>
            <w:tcW w:w="664" w:type="pct"/>
          </w:tcPr>
          <w:p w14:paraId="13CB6235" w14:textId="77777777" w:rsidR="00E85771" w:rsidRPr="008B3682" w:rsidRDefault="00E85771" w:rsidP="008B3682">
            <w:pPr>
              <w:suppressAutoHyphens/>
              <w:spacing w:after="0" w:line="240" w:lineRule="auto"/>
              <w:jc w:val="center"/>
              <w:rPr>
                <w:rFonts w:ascii="Times New Roman" w:hAnsi="Times New Roman"/>
                <w:lang w:eastAsia="ru-RU"/>
              </w:rPr>
            </w:pPr>
          </w:p>
        </w:tc>
        <w:tc>
          <w:tcPr>
            <w:tcW w:w="661" w:type="pct"/>
            <w:vMerge w:val="restart"/>
          </w:tcPr>
          <w:p w14:paraId="7C8336B5" w14:textId="77777777" w:rsidR="00E85771" w:rsidRPr="008B3682" w:rsidRDefault="00E85771" w:rsidP="008B3682">
            <w:pPr>
              <w:suppressAutoHyphens/>
              <w:spacing w:after="0" w:line="240" w:lineRule="auto"/>
              <w:jc w:val="center"/>
              <w:rPr>
                <w:rFonts w:ascii="Times New Roman" w:hAnsi="Times New Roman"/>
                <w:lang w:eastAsia="ru-RU"/>
              </w:rPr>
            </w:pPr>
          </w:p>
          <w:p w14:paraId="201EA8E8"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7B88698A"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399F0F7C" w14:textId="43D272BC"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4A6903E1" w14:textId="484D0A01" w:rsidR="00E85771" w:rsidRPr="008B3682" w:rsidRDefault="00E85771" w:rsidP="008B3682">
            <w:pPr>
              <w:spacing w:after="0" w:line="240" w:lineRule="auto"/>
              <w:jc w:val="center"/>
              <w:rPr>
                <w:rFonts w:ascii="Times New Roman" w:hAnsi="Times New Roman"/>
                <w:b/>
                <w:i/>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7169DFFF" w14:textId="77777777" w:rsidTr="008B3682">
        <w:trPr>
          <w:trHeight w:val="1205"/>
        </w:trPr>
        <w:tc>
          <w:tcPr>
            <w:tcW w:w="749" w:type="pct"/>
            <w:vMerge/>
          </w:tcPr>
          <w:p w14:paraId="4CB769E7"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33669F61"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Алгоритмы поддержания безопасных условий жизнедеятельности на рабочем месте. Возможности применения ИКТ и цифровых инструментов для поиска актуальных сведений о безопасности жизнедеятельности для принятия обоснованных решений, вязанных с профессиональным контекстом обеспечения безопасности жизнедеятельности и защиты окружающей среды</w:t>
            </w:r>
          </w:p>
        </w:tc>
        <w:tc>
          <w:tcPr>
            <w:tcW w:w="621" w:type="pct"/>
            <w:vAlign w:val="center"/>
          </w:tcPr>
          <w:p w14:paraId="02FD2BA0" w14:textId="77777777" w:rsidR="008B3682" w:rsidRPr="008B3682" w:rsidRDefault="008B3682" w:rsidP="008B3682">
            <w:pPr>
              <w:suppressAutoHyphens/>
              <w:spacing w:after="0" w:line="240" w:lineRule="auto"/>
              <w:jc w:val="center"/>
              <w:rPr>
                <w:rFonts w:ascii="Times New Roman" w:hAnsi="Times New Roman"/>
                <w:iCs/>
                <w:lang w:eastAsia="ru-RU"/>
              </w:rPr>
            </w:pPr>
            <w:r w:rsidRPr="008B3682">
              <w:rPr>
                <w:rFonts w:ascii="Times New Roman" w:hAnsi="Times New Roman"/>
                <w:iCs/>
                <w:lang w:eastAsia="ru-RU"/>
              </w:rPr>
              <w:t>2</w:t>
            </w:r>
          </w:p>
        </w:tc>
        <w:tc>
          <w:tcPr>
            <w:tcW w:w="664" w:type="pct"/>
          </w:tcPr>
          <w:p w14:paraId="457F555E" w14:textId="77777777" w:rsidR="008B3682" w:rsidRPr="008B3682" w:rsidRDefault="008B3682" w:rsidP="008B3682">
            <w:pPr>
              <w:spacing w:after="0" w:line="240" w:lineRule="auto"/>
              <w:rPr>
                <w:rFonts w:ascii="Times New Roman" w:hAnsi="Times New Roman"/>
                <w:b/>
                <w:bCs/>
                <w:i/>
                <w:lang w:eastAsia="ru-RU"/>
              </w:rPr>
            </w:pPr>
            <w:r w:rsidRPr="008B3682">
              <w:rPr>
                <w:rFonts w:ascii="Times New Roman" w:hAnsi="Times New Roman"/>
                <w:b/>
                <w:bCs/>
                <w:lang w:eastAsia="en-US"/>
              </w:rPr>
              <w:t>очный</w:t>
            </w:r>
          </w:p>
        </w:tc>
        <w:tc>
          <w:tcPr>
            <w:tcW w:w="661" w:type="pct"/>
            <w:vMerge/>
          </w:tcPr>
          <w:p w14:paraId="40FAD27D" w14:textId="77777777" w:rsidR="008B3682" w:rsidRPr="008B3682" w:rsidRDefault="008B3682" w:rsidP="008B3682">
            <w:pPr>
              <w:spacing w:after="0" w:line="240" w:lineRule="auto"/>
              <w:jc w:val="center"/>
              <w:rPr>
                <w:rFonts w:ascii="Times New Roman" w:hAnsi="Times New Roman"/>
                <w:b/>
                <w:bCs/>
                <w:i/>
                <w:lang w:eastAsia="ru-RU"/>
              </w:rPr>
            </w:pPr>
          </w:p>
        </w:tc>
      </w:tr>
      <w:tr w:rsidR="00E85771" w:rsidRPr="008B3682" w14:paraId="10F55AE7" w14:textId="77777777" w:rsidTr="00E85771">
        <w:trPr>
          <w:trHeight w:val="290"/>
        </w:trPr>
        <w:tc>
          <w:tcPr>
            <w:tcW w:w="749" w:type="pct"/>
            <w:vMerge w:val="restart"/>
          </w:tcPr>
          <w:p w14:paraId="05C32AA2" w14:textId="77777777" w:rsidR="00E85771" w:rsidRPr="008B3682" w:rsidRDefault="00E85771" w:rsidP="008B3682">
            <w:pPr>
              <w:spacing w:after="0" w:line="240" w:lineRule="auto"/>
              <w:rPr>
                <w:rFonts w:ascii="Times New Roman" w:hAnsi="Times New Roman"/>
                <w:lang w:eastAsia="ru-RU"/>
              </w:rPr>
            </w:pPr>
            <w:r w:rsidRPr="008B3682">
              <w:rPr>
                <w:rFonts w:ascii="Times New Roman" w:hAnsi="Times New Roman"/>
                <w:sz w:val="24"/>
                <w:lang w:eastAsia="ru-RU"/>
              </w:rPr>
              <w:t xml:space="preserve">Тема 1.2. Безопасное поведение человека в чрезвычайных ситуациях и способы защиты населения от </w:t>
            </w:r>
            <w:r w:rsidRPr="008B3682">
              <w:rPr>
                <w:rFonts w:ascii="Times New Roman" w:hAnsi="Times New Roman"/>
                <w:sz w:val="24"/>
                <w:lang w:eastAsia="ru-RU"/>
              </w:rPr>
              <w:lastRenderedPageBreak/>
              <w:t>оружия массового поражения</w:t>
            </w:r>
          </w:p>
        </w:tc>
        <w:tc>
          <w:tcPr>
            <w:tcW w:w="2305" w:type="pct"/>
          </w:tcPr>
          <w:p w14:paraId="2B473908"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sz w:val="24"/>
                <w:szCs w:val="24"/>
                <w:lang w:eastAsia="en-US"/>
              </w:rPr>
              <w:lastRenderedPageBreak/>
              <w:t>Содержание учебного материала</w:t>
            </w:r>
          </w:p>
        </w:tc>
        <w:tc>
          <w:tcPr>
            <w:tcW w:w="621" w:type="pct"/>
            <w:vAlign w:val="center"/>
          </w:tcPr>
          <w:p w14:paraId="6663B9E0"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lang w:eastAsia="ru-RU"/>
              </w:rPr>
              <w:t>10/8</w:t>
            </w:r>
          </w:p>
        </w:tc>
        <w:tc>
          <w:tcPr>
            <w:tcW w:w="664" w:type="pct"/>
          </w:tcPr>
          <w:p w14:paraId="1ADEBBA4" w14:textId="77777777" w:rsidR="00E85771" w:rsidRPr="008B3682" w:rsidRDefault="00E85771" w:rsidP="008B3682">
            <w:pPr>
              <w:suppressAutoHyphens/>
              <w:spacing w:after="0" w:line="240" w:lineRule="auto"/>
              <w:jc w:val="center"/>
              <w:rPr>
                <w:rFonts w:ascii="Times New Roman" w:hAnsi="Times New Roman"/>
                <w:lang w:eastAsia="ru-RU"/>
              </w:rPr>
            </w:pPr>
          </w:p>
        </w:tc>
        <w:tc>
          <w:tcPr>
            <w:tcW w:w="661" w:type="pct"/>
            <w:vMerge w:val="restart"/>
          </w:tcPr>
          <w:p w14:paraId="6DD14051" w14:textId="77777777" w:rsidR="00E85771" w:rsidRPr="008B3682" w:rsidRDefault="00E85771" w:rsidP="008B3682">
            <w:pPr>
              <w:suppressAutoHyphens/>
              <w:spacing w:after="0" w:line="240" w:lineRule="auto"/>
              <w:jc w:val="center"/>
              <w:rPr>
                <w:rFonts w:ascii="Times New Roman" w:hAnsi="Times New Roman"/>
                <w:lang w:eastAsia="ru-RU"/>
              </w:rPr>
            </w:pPr>
          </w:p>
          <w:p w14:paraId="0F9D570B" w14:textId="77777777" w:rsidR="00E85771" w:rsidRPr="008B3682" w:rsidRDefault="00E85771" w:rsidP="008B3682">
            <w:pPr>
              <w:suppressAutoHyphens/>
              <w:spacing w:after="0" w:line="240" w:lineRule="auto"/>
              <w:jc w:val="center"/>
              <w:rPr>
                <w:rFonts w:ascii="Times New Roman" w:hAnsi="Times New Roman"/>
                <w:lang w:eastAsia="ru-RU"/>
              </w:rPr>
            </w:pPr>
          </w:p>
          <w:p w14:paraId="2220FEF7" w14:textId="77777777" w:rsidR="00E85771" w:rsidRPr="008B3682" w:rsidRDefault="00E85771" w:rsidP="008B3682">
            <w:pPr>
              <w:suppressAutoHyphens/>
              <w:spacing w:after="0" w:line="240" w:lineRule="auto"/>
              <w:jc w:val="center"/>
              <w:rPr>
                <w:rFonts w:ascii="Times New Roman" w:hAnsi="Times New Roman"/>
                <w:lang w:eastAsia="ru-RU"/>
              </w:rPr>
            </w:pPr>
          </w:p>
          <w:p w14:paraId="66E20585" w14:textId="77777777" w:rsidR="00E85771" w:rsidRPr="008B3682" w:rsidRDefault="00E85771" w:rsidP="008B3682">
            <w:pPr>
              <w:suppressAutoHyphens/>
              <w:spacing w:after="0" w:line="240" w:lineRule="auto"/>
              <w:jc w:val="center"/>
              <w:rPr>
                <w:rFonts w:ascii="Times New Roman" w:hAnsi="Times New Roman"/>
                <w:lang w:eastAsia="ru-RU"/>
              </w:rPr>
            </w:pPr>
          </w:p>
          <w:p w14:paraId="0B78FD44"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3B98D186"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lastRenderedPageBreak/>
              <w:t>ЦО 1.6., ЦО 2.1., ЦО 3.2., ЦО 3.6 - ЦО 3.10.,</w:t>
            </w:r>
          </w:p>
          <w:p w14:paraId="70AAE7E1"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2E5BC084" w14:textId="678E99A6" w:rsidR="00E85771" w:rsidRPr="008B3682" w:rsidRDefault="00E85771" w:rsidP="008B3682">
            <w:pPr>
              <w:spacing w:after="0" w:line="240" w:lineRule="auto"/>
              <w:jc w:val="center"/>
              <w:rPr>
                <w:rFonts w:ascii="Times New Roman" w:hAnsi="Times New Roman"/>
                <w:b/>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20AB23A2" w14:textId="77777777" w:rsidTr="008B3682">
        <w:trPr>
          <w:trHeight w:val="20"/>
        </w:trPr>
        <w:tc>
          <w:tcPr>
            <w:tcW w:w="749" w:type="pct"/>
            <w:vMerge/>
          </w:tcPr>
          <w:p w14:paraId="662272DF"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529DCB79" w14:textId="77777777" w:rsidR="008B3682" w:rsidRPr="008B3682" w:rsidRDefault="008B3682" w:rsidP="008B3682">
            <w:pPr>
              <w:spacing w:after="0" w:line="240" w:lineRule="auto"/>
              <w:jc w:val="both"/>
              <w:rPr>
                <w:rFonts w:ascii="Times New Roman" w:hAnsi="Times New Roman"/>
                <w:bCs/>
                <w:lang w:eastAsia="ru-RU"/>
              </w:rPr>
            </w:pPr>
            <w:r w:rsidRPr="008B3682">
              <w:rPr>
                <w:rFonts w:ascii="Times New Roman" w:hAnsi="Times New Roman"/>
                <w:lang w:eastAsia="ru-RU"/>
              </w:rPr>
              <w:t xml:space="preserve">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функций. Основы пожаробезопасности и электробезопасности на рабочем месте. Ядерное оружие и его поражающие </w:t>
            </w:r>
            <w:r w:rsidRPr="008B3682">
              <w:rPr>
                <w:rFonts w:ascii="Times New Roman" w:hAnsi="Times New Roman"/>
                <w:lang w:eastAsia="ru-RU"/>
              </w:rPr>
              <w:lastRenderedPageBreak/>
              <w:t>факторы. Химическое оружие и его характеристика. Биологическое оружие и его характеристика. Средства 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 Основы проектной деятельности в коллективе и команде по решению задач минимизации опасностей и эффективного управления рисками ЧС на рабочем месте. Применение принципов эффективного взаимодействия по созданию человеко- и природозащитной среды осуществления профессиональной деятельности в процессе разработки проектных продуктов</w:t>
            </w:r>
          </w:p>
        </w:tc>
        <w:tc>
          <w:tcPr>
            <w:tcW w:w="621" w:type="pct"/>
            <w:vAlign w:val="center"/>
          </w:tcPr>
          <w:p w14:paraId="0A93C178" w14:textId="77777777" w:rsidR="008B3682" w:rsidRPr="008B3682" w:rsidRDefault="008B3682" w:rsidP="008B3682">
            <w:pPr>
              <w:spacing w:after="0" w:line="240" w:lineRule="auto"/>
              <w:jc w:val="center"/>
              <w:rPr>
                <w:rFonts w:ascii="Times New Roman" w:hAnsi="Times New Roman"/>
                <w:lang w:eastAsia="ru-RU"/>
              </w:rPr>
            </w:pPr>
            <w:r w:rsidRPr="008B3682">
              <w:rPr>
                <w:rFonts w:ascii="Times New Roman" w:hAnsi="Times New Roman"/>
                <w:lang w:eastAsia="ru-RU"/>
              </w:rPr>
              <w:lastRenderedPageBreak/>
              <w:t>2</w:t>
            </w:r>
          </w:p>
        </w:tc>
        <w:tc>
          <w:tcPr>
            <w:tcW w:w="664" w:type="pct"/>
          </w:tcPr>
          <w:p w14:paraId="6171CA45"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6569A350"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1257C09A" w14:textId="77777777" w:rsidTr="008B3682">
        <w:trPr>
          <w:trHeight w:val="20"/>
        </w:trPr>
        <w:tc>
          <w:tcPr>
            <w:tcW w:w="749" w:type="pct"/>
            <w:vMerge/>
          </w:tcPr>
          <w:p w14:paraId="6082C315"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1382F68A" w14:textId="77777777" w:rsidR="008B3682" w:rsidRPr="008B3682" w:rsidRDefault="008B3682" w:rsidP="008B3682">
            <w:pPr>
              <w:spacing w:after="0" w:line="240" w:lineRule="auto"/>
              <w:jc w:val="both"/>
              <w:rPr>
                <w:rFonts w:ascii="Times New Roman" w:hAnsi="Times New Roman"/>
                <w:b/>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2238D3EB"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ru-RU"/>
              </w:rPr>
              <w:t>8</w:t>
            </w:r>
          </w:p>
        </w:tc>
        <w:tc>
          <w:tcPr>
            <w:tcW w:w="664" w:type="pct"/>
          </w:tcPr>
          <w:p w14:paraId="7926924B" w14:textId="77777777" w:rsidR="008B3682" w:rsidRPr="008B3682" w:rsidRDefault="008B3682" w:rsidP="008B3682">
            <w:pPr>
              <w:spacing w:after="0" w:line="240" w:lineRule="auto"/>
              <w:jc w:val="center"/>
              <w:rPr>
                <w:rFonts w:ascii="Times New Roman" w:hAnsi="Times New Roman"/>
                <w:b/>
                <w:bCs/>
                <w:lang w:eastAsia="ru-RU"/>
              </w:rPr>
            </w:pPr>
          </w:p>
        </w:tc>
        <w:tc>
          <w:tcPr>
            <w:tcW w:w="661" w:type="pct"/>
            <w:vMerge/>
          </w:tcPr>
          <w:p w14:paraId="57C742BA"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37F9F8D6" w14:textId="77777777" w:rsidTr="008B3682">
        <w:trPr>
          <w:trHeight w:val="20"/>
        </w:trPr>
        <w:tc>
          <w:tcPr>
            <w:tcW w:w="749" w:type="pct"/>
            <w:vMerge/>
          </w:tcPr>
          <w:p w14:paraId="4B847E0E"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34E4BC13"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1. Правила поведения и порядок действий в чрезвычайных ситуациях природного и техногенного характера</w:t>
            </w:r>
          </w:p>
        </w:tc>
        <w:tc>
          <w:tcPr>
            <w:tcW w:w="621" w:type="pct"/>
            <w:vAlign w:val="center"/>
          </w:tcPr>
          <w:p w14:paraId="460FE856"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6B51175D"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20FA28BF"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464A359C" w14:textId="77777777" w:rsidTr="008B3682">
        <w:trPr>
          <w:trHeight w:val="20"/>
        </w:trPr>
        <w:tc>
          <w:tcPr>
            <w:tcW w:w="749" w:type="pct"/>
            <w:vMerge/>
          </w:tcPr>
          <w:p w14:paraId="0BCBEE3B"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297F01A9" w14:textId="77777777" w:rsidR="008B3682" w:rsidRPr="008B3682" w:rsidRDefault="008B3682" w:rsidP="008B3682">
            <w:pPr>
              <w:spacing w:after="0" w:line="240" w:lineRule="auto"/>
              <w:jc w:val="both"/>
              <w:rPr>
                <w:rFonts w:ascii="Times New Roman" w:hAnsi="Times New Roman"/>
                <w:b/>
                <w:lang w:eastAsia="ru-RU"/>
              </w:rPr>
            </w:pPr>
            <w:r w:rsidRPr="008B3682">
              <w:rPr>
                <w:rFonts w:ascii="Times New Roman" w:hAnsi="Times New Roman"/>
                <w:lang w:eastAsia="ru-RU"/>
              </w:rPr>
              <w:t>Практическое занятие № 2. Правила поведения и порядок действий в чрезвычайных ситуациях природного и техногенного характера</w:t>
            </w:r>
          </w:p>
        </w:tc>
        <w:tc>
          <w:tcPr>
            <w:tcW w:w="621" w:type="pct"/>
            <w:vAlign w:val="bottom"/>
          </w:tcPr>
          <w:p w14:paraId="086F7B07"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37CF6BB9"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2B646A2E"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10F14F78" w14:textId="77777777" w:rsidTr="008B3682">
        <w:trPr>
          <w:trHeight w:val="20"/>
        </w:trPr>
        <w:tc>
          <w:tcPr>
            <w:tcW w:w="749" w:type="pct"/>
            <w:vMerge/>
          </w:tcPr>
          <w:p w14:paraId="27F785C7"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5DD3F08B"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3. Использование на рабочем месте средств индивидуальной защиты от поражающих факторов при ЧС</w:t>
            </w:r>
          </w:p>
        </w:tc>
        <w:tc>
          <w:tcPr>
            <w:tcW w:w="621" w:type="pct"/>
            <w:vAlign w:val="bottom"/>
          </w:tcPr>
          <w:p w14:paraId="26BFE8C1"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2B50E8F0"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5A051B33"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725AFAE6" w14:textId="77777777" w:rsidTr="008B3682">
        <w:trPr>
          <w:trHeight w:val="417"/>
        </w:trPr>
        <w:tc>
          <w:tcPr>
            <w:tcW w:w="749" w:type="pct"/>
            <w:vMerge/>
          </w:tcPr>
          <w:p w14:paraId="14825D34" w14:textId="77777777" w:rsidR="008B3682" w:rsidRPr="008B3682" w:rsidRDefault="008B3682" w:rsidP="008B3682">
            <w:pPr>
              <w:spacing w:after="0" w:line="240" w:lineRule="auto"/>
              <w:rPr>
                <w:rFonts w:ascii="Times New Roman" w:hAnsi="Times New Roman"/>
                <w:b/>
                <w:bCs/>
                <w:lang w:eastAsia="ru-RU"/>
              </w:rPr>
            </w:pPr>
          </w:p>
        </w:tc>
        <w:tc>
          <w:tcPr>
            <w:tcW w:w="2305" w:type="pct"/>
            <w:vAlign w:val="bottom"/>
          </w:tcPr>
          <w:p w14:paraId="683E469D" w14:textId="77777777" w:rsidR="008B3682" w:rsidRPr="008B3682" w:rsidRDefault="008B3682" w:rsidP="008B3682">
            <w:pPr>
              <w:spacing w:after="0" w:line="240" w:lineRule="auto"/>
              <w:jc w:val="both"/>
              <w:rPr>
                <w:rFonts w:ascii="Times New Roman" w:hAnsi="Times New Roman"/>
                <w:bCs/>
                <w:lang w:eastAsia="ru-RU"/>
              </w:rPr>
            </w:pPr>
            <w:r w:rsidRPr="008B3682">
              <w:rPr>
                <w:rFonts w:ascii="Times New Roman" w:hAnsi="Times New Roman"/>
                <w:lang w:eastAsia="ru-RU"/>
              </w:rPr>
              <w:t>Практическое занятие № 4. Использование на рабочем месте средств индивидуальной защиты от поражающих факторов при ЧС</w:t>
            </w:r>
          </w:p>
        </w:tc>
        <w:tc>
          <w:tcPr>
            <w:tcW w:w="621" w:type="pct"/>
            <w:vAlign w:val="bottom"/>
          </w:tcPr>
          <w:p w14:paraId="3827F41D"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6FCCD8C5"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20A4EE69" w14:textId="77777777" w:rsidR="008B3682" w:rsidRPr="008B3682" w:rsidRDefault="008B3682" w:rsidP="008B3682">
            <w:pPr>
              <w:spacing w:after="0" w:line="240" w:lineRule="auto"/>
              <w:jc w:val="center"/>
              <w:rPr>
                <w:rFonts w:ascii="Times New Roman" w:hAnsi="Times New Roman"/>
                <w:b/>
                <w:bCs/>
                <w:lang w:eastAsia="ru-RU"/>
              </w:rPr>
            </w:pPr>
          </w:p>
        </w:tc>
      </w:tr>
      <w:tr w:rsidR="00E85771" w:rsidRPr="008B3682" w14:paraId="71B02FE5" w14:textId="77777777" w:rsidTr="00E85771">
        <w:trPr>
          <w:trHeight w:val="225"/>
        </w:trPr>
        <w:tc>
          <w:tcPr>
            <w:tcW w:w="749" w:type="pct"/>
            <w:vMerge w:val="restart"/>
          </w:tcPr>
          <w:p w14:paraId="275831B5" w14:textId="77777777" w:rsidR="00E85771" w:rsidRPr="008B3682" w:rsidRDefault="00E85771" w:rsidP="008B3682">
            <w:pPr>
              <w:spacing w:after="0" w:line="240" w:lineRule="auto"/>
              <w:rPr>
                <w:rFonts w:ascii="Times New Roman" w:hAnsi="Times New Roman"/>
                <w:bCs/>
                <w:sz w:val="24"/>
                <w:lang w:eastAsia="ru-RU"/>
              </w:rPr>
            </w:pPr>
            <w:r w:rsidRPr="008B3682">
              <w:rPr>
                <w:rFonts w:ascii="Times New Roman" w:hAnsi="Times New Roman"/>
                <w:bCs/>
                <w:sz w:val="24"/>
                <w:lang w:eastAsia="ru-RU"/>
              </w:rPr>
              <w:t xml:space="preserve">Тема 1.3. </w:t>
            </w:r>
          </w:p>
          <w:p w14:paraId="7D77B2CF"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sz w:val="24"/>
                <w:lang w:eastAsia="ru-RU"/>
              </w:rPr>
              <w:t>Организационные и правовые основы обеспечения безопасности жизнедеятельности в чрезвычайных ситуациях</w:t>
            </w:r>
          </w:p>
        </w:tc>
        <w:tc>
          <w:tcPr>
            <w:tcW w:w="2305" w:type="pct"/>
          </w:tcPr>
          <w:p w14:paraId="7413A908"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sz w:val="24"/>
                <w:szCs w:val="24"/>
                <w:lang w:eastAsia="en-US"/>
              </w:rPr>
              <w:t>Содержание учебного материала</w:t>
            </w:r>
          </w:p>
        </w:tc>
        <w:tc>
          <w:tcPr>
            <w:tcW w:w="621" w:type="pct"/>
            <w:vAlign w:val="center"/>
          </w:tcPr>
          <w:p w14:paraId="31487F3C"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lang w:eastAsia="ru-RU"/>
              </w:rPr>
              <w:t>6/4</w:t>
            </w:r>
          </w:p>
        </w:tc>
        <w:tc>
          <w:tcPr>
            <w:tcW w:w="664" w:type="pct"/>
          </w:tcPr>
          <w:p w14:paraId="4545E6DB" w14:textId="77777777" w:rsidR="00E85771" w:rsidRPr="008B3682" w:rsidRDefault="00E85771" w:rsidP="008B3682">
            <w:pPr>
              <w:suppressAutoHyphens/>
              <w:spacing w:after="0" w:line="240" w:lineRule="auto"/>
              <w:rPr>
                <w:rFonts w:ascii="Times New Roman" w:hAnsi="Times New Roman"/>
                <w:lang w:eastAsia="ru-RU"/>
              </w:rPr>
            </w:pPr>
          </w:p>
        </w:tc>
        <w:tc>
          <w:tcPr>
            <w:tcW w:w="661" w:type="pct"/>
            <w:vMerge w:val="restart"/>
          </w:tcPr>
          <w:p w14:paraId="3BF595E0"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578384DF"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6B8D3853"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1208ABB6" w14:textId="23B6B5C6" w:rsidR="00E85771" w:rsidRPr="008B3682" w:rsidRDefault="00E85771" w:rsidP="008B3682">
            <w:pPr>
              <w:spacing w:after="0" w:line="240" w:lineRule="auto"/>
              <w:jc w:val="center"/>
              <w:rPr>
                <w:rFonts w:ascii="Times New Roman" w:hAnsi="Times New Roman"/>
                <w:b/>
                <w:bCs/>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2AFCB670" w14:textId="77777777" w:rsidTr="008B3682">
        <w:trPr>
          <w:trHeight w:val="20"/>
        </w:trPr>
        <w:tc>
          <w:tcPr>
            <w:tcW w:w="749" w:type="pct"/>
            <w:vMerge/>
          </w:tcPr>
          <w:p w14:paraId="216A6FDE"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0B52674D" w14:textId="77777777" w:rsidR="008B3682" w:rsidRPr="008B3682" w:rsidRDefault="008B3682" w:rsidP="008B3682">
            <w:pPr>
              <w:spacing w:after="0" w:line="240" w:lineRule="auto"/>
              <w:jc w:val="both"/>
              <w:rPr>
                <w:rFonts w:ascii="Times New Roman" w:hAnsi="Times New Roman"/>
                <w:bCs/>
                <w:lang w:eastAsia="ru-RU"/>
              </w:rPr>
            </w:pPr>
            <w:r w:rsidRPr="008B3682">
              <w:rPr>
                <w:rFonts w:ascii="Times New Roman" w:hAnsi="Times New Roman"/>
                <w:lang w:eastAsia="ru-RU"/>
              </w:rPr>
              <w:t>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Номенклатура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p>
        </w:tc>
        <w:tc>
          <w:tcPr>
            <w:tcW w:w="621" w:type="pct"/>
            <w:vAlign w:val="center"/>
          </w:tcPr>
          <w:p w14:paraId="7351ABAB" w14:textId="77777777" w:rsidR="008B3682" w:rsidRPr="008B3682" w:rsidRDefault="008B3682" w:rsidP="008B3682">
            <w:pPr>
              <w:spacing w:after="0" w:line="240" w:lineRule="auto"/>
              <w:jc w:val="center"/>
              <w:rPr>
                <w:rFonts w:ascii="Times New Roman" w:hAnsi="Times New Roman"/>
                <w:bCs/>
                <w:lang w:eastAsia="ru-RU"/>
              </w:rPr>
            </w:pPr>
            <w:r w:rsidRPr="008B3682">
              <w:rPr>
                <w:rFonts w:ascii="Times New Roman" w:hAnsi="Times New Roman"/>
                <w:bCs/>
                <w:lang w:eastAsia="ru-RU"/>
              </w:rPr>
              <w:t>2</w:t>
            </w:r>
          </w:p>
        </w:tc>
        <w:tc>
          <w:tcPr>
            <w:tcW w:w="664" w:type="pct"/>
          </w:tcPr>
          <w:p w14:paraId="1F33AFE4"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1CEF7F8B"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66744C15" w14:textId="77777777" w:rsidTr="008B3682">
        <w:trPr>
          <w:trHeight w:val="20"/>
        </w:trPr>
        <w:tc>
          <w:tcPr>
            <w:tcW w:w="749" w:type="pct"/>
            <w:vMerge/>
          </w:tcPr>
          <w:p w14:paraId="3BEFB058"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54CE8A5"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2286097D"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ru-RU"/>
              </w:rPr>
              <w:t>4</w:t>
            </w:r>
          </w:p>
        </w:tc>
        <w:tc>
          <w:tcPr>
            <w:tcW w:w="664" w:type="pct"/>
          </w:tcPr>
          <w:p w14:paraId="0B26CA85" w14:textId="77777777" w:rsidR="008B3682" w:rsidRPr="008B3682" w:rsidRDefault="008B3682" w:rsidP="008B3682">
            <w:pPr>
              <w:spacing w:after="0" w:line="240" w:lineRule="auto"/>
              <w:rPr>
                <w:rFonts w:ascii="Times New Roman" w:hAnsi="Times New Roman"/>
                <w:b/>
                <w:bCs/>
                <w:lang w:eastAsia="ru-RU"/>
              </w:rPr>
            </w:pPr>
          </w:p>
        </w:tc>
        <w:tc>
          <w:tcPr>
            <w:tcW w:w="661" w:type="pct"/>
            <w:vMerge/>
          </w:tcPr>
          <w:p w14:paraId="6A33F614"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5DAE6500" w14:textId="77777777" w:rsidTr="008B3682">
        <w:trPr>
          <w:trHeight w:val="20"/>
        </w:trPr>
        <w:tc>
          <w:tcPr>
            <w:tcW w:w="749" w:type="pct"/>
            <w:vMerge/>
          </w:tcPr>
          <w:p w14:paraId="1697B446"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54EB9175"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5. Особенности выполнения работником правил поведения и действий по сигналам гражданской обороны</w:t>
            </w:r>
          </w:p>
        </w:tc>
        <w:tc>
          <w:tcPr>
            <w:tcW w:w="621" w:type="pct"/>
            <w:vAlign w:val="center"/>
          </w:tcPr>
          <w:p w14:paraId="6C381FE6"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402CB80F"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0E9DFAE2"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54A3BCEE" w14:textId="77777777" w:rsidTr="008B3682">
        <w:trPr>
          <w:trHeight w:val="20"/>
        </w:trPr>
        <w:tc>
          <w:tcPr>
            <w:tcW w:w="749" w:type="pct"/>
            <w:vMerge/>
          </w:tcPr>
          <w:p w14:paraId="066593FC"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01EADC01"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6. Особенности выполнения работником правил поведения и действий по сигналам гражданской обороны</w:t>
            </w:r>
          </w:p>
        </w:tc>
        <w:tc>
          <w:tcPr>
            <w:tcW w:w="621" w:type="pct"/>
            <w:vAlign w:val="bottom"/>
          </w:tcPr>
          <w:p w14:paraId="2A06C158"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6034228A"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4B1DE33F"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48162C43" w14:textId="77777777" w:rsidTr="008B3682">
        <w:trPr>
          <w:trHeight w:val="371"/>
        </w:trPr>
        <w:tc>
          <w:tcPr>
            <w:tcW w:w="3054" w:type="pct"/>
            <w:gridSpan w:val="2"/>
          </w:tcPr>
          <w:p w14:paraId="2893D685"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ru-RU"/>
              </w:rPr>
              <w:t>Раздел 2. Основы военной службы и медицинской подготовки</w:t>
            </w:r>
          </w:p>
        </w:tc>
        <w:tc>
          <w:tcPr>
            <w:tcW w:w="621" w:type="pct"/>
          </w:tcPr>
          <w:p w14:paraId="4A9980E9" w14:textId="77777777" w:rsidR="008B3682" w:rsidRPr="008B3682" w:rsidRDefault="008B3682" w:rsidP="008B3682">
            <w:pPr>
              <w:spacing w:after="0" w:line="240" w:lineRule="auto"/>
              <w:jc w:val="center"/>
              <w:rPr>
                <w:rFonts w:ascii="Times New Roman" w:hAnsi="Times New Roman"/>
                <w:b/>
                <w:bCs/>
                <w:lang w:eastAsia="ru-RU"/>
              </w:rPr>
            </w:pPr>
            <w:r w:rsidRPr="008B3682">
              <w:rPr>
                <w:rFonts w:ascii="Times New Roman" w:hAnsi="Times New Roman"/>
                <w:b/>
                <w:bCs/>
                <w:lang w:eastAsia="ru-RU"/>
              </w:rPr>
              <w:t>48</w:t>
            </w:r>
          </w:p>
        </w:tc>
        <w:tc>
          <w:tcPr>
            <w:tcW w:w="664" w:type="pct"/>
          </w:tcPr>
          <w:p w14:paraId="7DF34741" w14:textId="77777777" w:rsidR="008B3682" w:rsidRPr="008B3682" w:rsidRDefault="008B3682" w:rsidP="008B3682">
            <w:pPr>
              <w:spacing w:after="0" w:line="240" w:lineRule="auto"/>
              <w:rPr>
                <w:rFonts w:ascii="Times New Roman" w:hAnsi="Times New Roman"/>
                <w:b/>
                <w:bCs/>
                <w:i/>
                <w:iCs/>
                <w:lang w:eastAsia="ru-RU"/>
              </w:rPr>
            </w:pPr>
          </w:p>
        </w:tc>
        <w:tc>
          <w:tcPr>
            <w:tcW w:w="661" w:type="pct"/>
          </w:tcPr>
          <w:p w14:paraId="790175EE" w14:textId="77777777" w:rsidR="008B3682" w:rsidRPr="008B3682" w:rsidRDefault="008B3682" w:rsidP="008B3682">
            <w:pPr>
              <w:spacing w:after="0" w:line="240" w:lineRule="auto"/>
              <w:jc w:val="center"/>
              <w:rPr>
                <w:rFonts w:ascii="Times New Roman" w:hAnsi="Times New Roman"/>
                <w:b/>
                <w:bCs/>
                <w:i/>
                <w:iCs/>
                <w:lang w:eastAsia="ru-RU"/>
              </w:rPr>
            </w:pPr>
          </w:p>
        </w:tc>
      </w:tr>
      <w:tr w:rsidR="008B3682" w:rsidRPr="008B3682" w14:paraId="03522803" w14:textId="77777777" w:rsidTr="008B3682">
        <w:trPr>
          <w:trHeight w:val="371"/>
        </w:trPr>
        <w:tc>
          <w:tcPr>
            <w:tcW w:w="3054" w:type="pct"/>
            <w:gridSpan w:val="2"/>
          </w:tcPr>
          <w:p w14:paraId="15ACE979"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ru-RU"/>
              </w:rPr>
              <w:t>Модуль «Основы военной службы» (для юношей)</w:t>
            </w:r>
          </w:p>
        </w:tc>
        <w:tc>
          <w:tcPr>
            <w:tcW w:w="621" w:type="pct"/>
          </w:tcPr>
          <w:p w14:paraId="25858659" w14:textId="77777777" w:rsidR="008B3682" w:rsidRPr="008B3682" w:rsidRDefault="008B3682" w:rsidP="008B3682">
            <w:pPr>
              <w:spacing w:after="0" w:line="240" w:lineRule="auto"/>
              <w:jc w:val="center"/>
              <w:rPr>
                <w:rFonts w:ascii="Times New Roman" w:hAnsi="Times New Roman"/>
                <w:i/>
                <w:iCs/>
                <w:lang w:eastAsia="ru-RU"/>
              </w:rPr>
            </w:pPr>
          </w:p>
        </w:tc>
        <w:tc>
          <w:tcPr>
            <w:tcW w:w="664" w:type="pct"/>
          </w:tcPr>
          <w:p w14:paraId="0E7FD170" w14:textId="77777777" w:rsidR="008B3682" w:rsidRPr="008B3682" w:rsidRDefault="008B3682" w:rsidP="008B3682">
            <w:pPr>
              <w:spacing w:after="0" w:line="240" w:lineRule="auto"/>
              <w:rPr>
                <w:rFonts w:ascii="Times New Roman" w:hAnsi="Times New Roman"/>
                <w:b/>
                <w:bCs/>
                <w:i/>
                <w:iCs/>
                <w:lang w:eastAsia="ru-RU"/>
              </w:rPr>
            </w:pPr>
          </w:p>
        </w:tc>
        <w:tc>
          <w:tcPr>
            <w:tcW w:w="661" w:type="pct"/>
          </w:tcPr>
          <w:p w14:paraId="589265A4" w14:textId="77777777" w:rsidR="008B3682" w:rsidRPr="008B3682" w:rsidRDefault="008B3682" w:rsidP="008B3682">
            <w:pPr>
              <w:spacing w:after="0" w:line="240" w:lineRule="auto"/>
              <w:jc w:val="center"/>
              <w:rPr>
                <w:rFonts w:ascii="Times New Roman" w:hAnsi="Times New Roman"/>
                <w:b/>
                <w:bCs/>
                <w:i/>
                <w:iCs/>
                <w:lang w:eastAsia="ru-RU"/>
              </w:rPr>
            </w:pPr>
          </w:p>
        </w:tc>
      </w:tr>
      <w:tr w:rsidR="00E85771" w:rsidRPr="008B3682" w14:paraId="02F2D79D" w14:textId="77777777" w:rsidTr="00E85771">
        <w:trPr>
          <w:trHeight w:val="195"/>
        </w:trPr>
        <w:tc>
          <w:tcPr>
            <w:tcW w:w="749" w:type="pct"/>
            <w:vMerge w:val="restart"/>
          </w:tcPr>
          <w:p w14:paraId="01D5AFFE" w14:textId="77777777" w:rsidR="00E85771" w:rsidRPr="008B3682" w:rsidRDefault="00E85771" w:rsidP="008B3682">
            <w:pPr>
              <w:spacing w:after="0" w:line="240" w:lineRule="auto"/>
              <w:rPr>
                <w:rFonts w:ascii="Times New Roman" w:hAnsi="Times New Roman"/>
                <w:lang w:eastAsia="ru-RU"/>
              </w:rPr>
            </w:pPr>
            <w:r w:rsidRPr="008B3682">
              <w:rPr>
                <w:rFonts w:ascii="Times New Roman" w:hAnsi="Times New Roman"/>
                <w:lang w:eastAsia="ru-RU"/>
              </w:rPr>
              <w:t>Тема 2.1. Исторический генезис военной службы в России</w:t>
            </w:r>
          </w:p>
        </w:tc>
        <w:tc>
          <w:tcPr>
            <w:tcW w:w="2305" w:type="pct"/>
          </w:tcPr>
          <w:p w14:paraId="7DCD5FE4" w14:textId="77777777" w:rsidR="00E85771" w:rsidRPr="008B3682" w:rsidRDefault="00E85771" w:rsidP="008B3682">
            <w:pPr>
              <w:spacing w:after="0" w:line="240" w:lineRule="auto"/>
              <w:rPr>
                <w:rFonts w:ascii="Times New Roman" w:hAnsi="Times New Roman"/>
                <w:b/>
                <w:bCs/>
                <w:i/>
                <w:lang w:eastAsia="ru-RU"/>
              </w:rPr>
            </w:pPr>
            <w:r w:rsidRPr="008B3682">
              <w:rPr>
                <w:rFonts w:ascii="Times New Roman" w:hAnsi="Times New Roman"/>
                <w:b/>
                <w:bCs/>
                <w:sz w:val="24"/>
                <w:szCs w:val="24"/>
                <w:lang w:eastAsia="en-US"/>
              </w:rPr>
              <w:t>Содержание учебного материала</w:t>
            </w:r>
          </w:p>
        </w:tc>
        <w:tc>
          <w:tcPr>
            <w:tcW w:w="621" w:type="pct"/>
            <w:vAlign w:val="center"/>
          </w:tcPr>
          <w:p w14:paraId="4AE49CA4" w14:textId="77777777" w:rsidR="00E85771" w:rsidRPr="008B3682" w:rsidRDefault="00E85771" w:rsidP="008B3682">
            <w:pPr>
              <w:suppressAutoHyphens/>
              <w:spacing w:after="0" w:line="240" w:lineRule="auto"/>
              <w:rPr>
                <w:rFonts w:ascii="Times New Roman" w:hAnsi="Times New Roman"/>
                <w:b/>
                <w:bCs/>
                <w:lang w:eastAsia="ru-RU"/>
              </w:rPr>
            </w:pPr>
            <w:r w:rsidRPr="008B3682">
              <w:rPr>
                <w:rFonts w:ascii="Times New Roman" w:hAnsi="Times New Roman"/>
                <w:b/>
                <w:bCs/>
                <w:lang w:eastAsia="ru-RU"/>
              </w:rPr>
              <w:t>6/4</w:t>
            </w:r>
          </w:p>
        </w:tc>
        <w:tc>
          <w:tcPr>
            <w:tcW w:w="664" w:type="pct"/>
          </w:tcPr>
          <w:p w14:paraId="3F5A2AA7" w14:textId="77777777" w:rsidR="00E85771" w:rsidRPr="008B3682" w:rsidRDefault="00E85771" w:rsidP="008B3682">
            <w:pPr>
              <w:suppressAutoHyphens/>
              <w:spacing w:after="0" w:line="240" w:lineRule="auto"/>
              <w:rPr>
                <w:rFonts w:ascii="Times New Roman" w:hAnsi="Times New Roman"/>
                <w:lang w:eastAsia="ru-RU"/>
              </w:rPr>
            </w:pPr>
          </w:p>
        </w:tc>
        <w:tc>
          <w:tcPr>
            <w:tcW w:w="661" w:type="pct"/>
            <w:vMerge w:val="restart"/>
          </w:tcPr>
          <w:p w14:paraId="08F9049C"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543291F6"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33167A89"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1807EBEE" w14:textId="0067B064" w:rsidR="00E85771" w:rsidRPr="008B3682" w:rsidRDefault="00E85771" w:rsidP="008B3682">
            <w:pPr>
              <w:spacing w:after="0" w:line="240" w:lineRule="auto"/>
              <w:jc w:val="center"/>
              <w:rPr>
                <w:rFonts w:ascii="Times New Roman" w:hAnsi="Times New Roman"/>
                <w:b/>
                <w:i/>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0D400E87" w14:textId="77777777" w:rsidTr="008B3682">
        <w:trPr>
          <w:trHeight w:val="20"/>
        </w:trPr>
        <w:tc>
          <w:tcPr>
            <w:tcW w:w="749" w:type="pct"/>
            <w:vMerge/>
          </w:tcPr>
          <w:p w14:paraId="3CD67C00"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0B5FE3AB" w14:textId="77777777" w:rsidR="008B3682" w:rsidRPr="008B3682" w:rsidRDefault="008B3682" w:rsidP="008B3682">
            <w:pPr>
              <w:spacing w:after="0" w:line="240" w:lineRule="auto"/>
              <w:jc w:val="both"/>
              <w:rPr>
                <w:rFonts w:ascii="Times New Roman" w:hAnsi="Times New Roman"/>
                <w:bCs/>
                <w:lang w:eastAsia="ru-RU"/>
              </w:rPr>
            </w:pPr>
            <w:r w:rsidRPr="008B3682">
              <w:rPr>
                <w:rFonts w:ascii="Times New Roman" w:hAnsi="Times New Roman"/>
                <w:lang w:eastAsia="ru-RU"/>
              </w:rPr>
              <w:t>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XVII вв.); этап рекрутской повинности (1699 – 1873 гг.); этап всеобщей воинской обязанности и его три периода: имперский (1874 – 1917 гг.); советский (1918 – 1991 гг.); современной (с 1992 г. по</w:t>
            </w:r>
          </w:p>
        </w:tc>
        <w:tc>
          <w:tcPr>
            <w:tcW w:w="621" w:type="pct"/>
            <w:vAlign w:val="center"/>
          </w:tcPr>
          <w:p w14:paraId="78ADDE86" w14:textId="77777777" w:rsidR="008B3682" w:rsidRPr="008B3682" w:rsidRDefault="008B3682" w:rsidP="008B3682">
            <w:pPr>
              <w:suppressAutoHyphens/>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413EBEDA" w14:textId="77777777" w:rsidR="008B3682" w:rsidRPr="008B3682" w:rsidRDefault="008B3682" w:rsidP="008B3682">
            <w:pPr>
              <w:spacing w:after="0" w:line="240" w:lineRule="auto"/>
              <w:rPr>
                <w:rFonts w:ascii="Times New Roman" w:hAnsi="Times New Roman"/>
                <w:b/>
                <w:bCs/>
                <w:i/>
                <w:lang w:eastAsia="ru-RU"/>
              </w:rPr>
            </w:pPr>
            <w:r w:rsidRPr="008B3682">
              <w:rPr>
                <w:rFonts w:ascii="Times New Roman" w:hAnsi="Times New Roman"/>
                <w:b/>
                <w:bCs/>
                <w:lang w:eastAsia="en-US"/>
              </w:rPr>
              <w:t>очный</w:t>
            </w:r>
          </w:p>
        </w:tc>
        <w:tc>
          <w:tcPr>
            <w:tcW w:w="661" w:type="pct"/>
            <w:vMerge/>
          </w:tcPr>
          <w:p w14:paraId="1F2C9AEC" w14:textId="77777777" w:rsidR="008B3682" w:rsidRPr="008B3682" w:rsidRDefault="008B3682" w:rsidP="008B3682">
            <w:pPr>
              <w:spacing w:after="0" w:line="240" w:lineRule="auto"/>
              <w:jc w:val="center"/>
              <w:rPr>
                <w:rFonts w:ascii="Times New Roman" w:hAnsi="Times New Roman"/>
                <w:b/>
                <w:bCs/>
                <w:i/>
                <w:lang w:eastAsia="ru-RU"/>
              </w:rPr>
            </w:pPr>
          </w:p>
        </w:tc>
      </w:tr>
      <w:tr w:rsidR="008B3682" w:rsidRPr="008B3682" w14:paraId="3440F9BC" w14:textId="77777777" w:rsidTr="008B3682">
        <w:trPr>
          <w:trHeight w:val="20"/>
        </w:trPr>
        <w:tc>
          <w:tcPr>
            <w:tcW w:w="749" w:type="pct"/>
            <w:vMerge/>
          </w:tcPr>
          <w:p w14:paraId="6D7A0CC2"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7E4865C2" w14:textId="77777777" w:rsidR="008B3682" w:rsidRPr="008B3682" w:rsidRDefault="008B3682" w:rsidP="008B3682">
            <w:pPr>
              <w:spacing w:after="0" w:line="240" w:lineRule="auto"/>
              <w:jc w:val="both"/>
              <w:rPr>
                <w:rFonts w:ascii="Times New Roman" w:hAnsi="Times New Roman"/>
                <w:b/>
                <w:i/>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3A74CA46" w14:textId="77777777" w:rsidR="008B3682" w:rsidRPr="008B3682" w:rsidRDefault="008B3682" w:rsidP="008B3682">
            <w:pPr>
              <w:suppressAutoHyphens/>
              <w:spacing w:after="0" w:line="240" w:lineRule="auto"/>
              <w:rPr>
                <w:rFonts w:ascii="Times New Roman" w:hAnsi="Times New Roman"/>
                <w:b/>
                <w:bCs/>
                <w:lang w:eastAsia="ru-RU"/>
              </w:rPr>
            </w:pPr>
            <w:r w:rsidRPr="008B3682">
              <w:rPr>
                <w:rFonts w:ascii="Times New Roman" w:hAnsi="Times New Roman"/>
                <w:b/>
                <w:bCs/>
                <w:lang w:eastAsia="ru-RU"/>
              </w:rPr>
              <w:t>4</w:t>
            </w:r>
          </w:p>
        </w:tc>
        <w:tc>
          <w:tcPr>
            <w:tcW w:w="664" w:type="pct"/>
          </w:tcPr>
          <w:p w14:paraId="2D80B094" w14:textId="77777777" w:rsidR="008B3682" w:rsidRPr="008B3682" w:rsidRDefault="008B3682" w:rsidP="008B3682">
            <w:pPr>
              <w:spacing w:after="0" w:line="240" w:lineRule="auto"/>
              <w:rPr>
                <w:rFonts w:ascii="Times New Roman" w:hAnsi="Times New Roman"/>
                <w:b/>
                <w:i/>
                <w:lang w:eastAsia="ru-RU"/>
              </w:rPr>
            </w:pPr>
          </w:p>
        </w:tc>
        <w:tc>
          <w:tcPr>
            <w:tcW w:w="661" w:type="pct"/>
            <w:vMerge/>
          </w:tcPr>
          <w:p w14:paraId="3D02ECBE"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62366045" w14:textId="77777777" w:rsidTr="008B3682">
        <w:trPr>
          <w:trHeight w:val="559"/>
        </w:trPr>
        <w:tc>
          <w:tcPr>
            <w:tcW w:w="749" w:type="pct"/>
            <w:vMerge/>
          </w:tcPr>
          <w:p w14:paraId="3BB96A6D"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5334BC3A" w14:textId="77777777" w:rsidR="008B3682" w:rsidRPr="008B3682" w:rsidRDefault="008B3682" w:rsidP="008B3682">
            <w:pPr>
              <w:spacing w:after="0" w:line="240" w:lineRule="auto"/>
              <w:jc w:val="both"/>
              <w:rPr>
                <w:rFonts w:ascii="Times New Roman" w:hAnsi="Times New Roman"/>
                <w:bCs/>
                <w:iCs/>
                <w:lang w:eastAsia="ru-RU"/>
              </w:rPr>
            </w:pPr>
            <w:r w:rsidRPr="008B3682">
              <w:rPr>
                <w:rFonts w:ascii="Times New Roman" w:hAnsi="Times New Roman"/>
                <w:lang w:eastAsia="ru-RU"/>
              </w:rPr>
              <w:t>Практическое занятие № 7. Военная служба в исторической ретроспективе и перспективе</w:t>
            </w:r>
          </w:p>
        </w:tc>
        <w:tc>
          <w:tcPr>
            <w:tcW w:w="621" w:type="pct"/>
            <w:vAlign w:val="center"/>
          </w:tcPr>
          <w:p w14:paraId="2925D4BD" w14:textId="77777777" w:rsidR="008B3682" w:rsidRPr="008B3682" w:rsidRDefault="008B3682" w:rsidP="008B3682">
            <w:pPr>
              <w:suppressAutoHyphens/>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2B5F1E12"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vMerge/>
          </w:tcPr>
          <w:p w14:paraId="7B114FFC"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4175B591" w14:textId="77777777" w:rsidTr="008B3682">
        <w:trPr>
          <w:trHeight w:val="559"/>
        </w:trPr>
        <w:tc>
          <w:tcPr>
            <w:tcW w:w="749" w:type="pct"/>
            <w:vMerge/>
          </w:tcPr>
          <w:p w14:paraId="5B181C4B"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4702524C"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8. Военная служба в исторической ретроспективе и перспективе</w:t>
            </w:r>
          </w:p>
        </w:tc>
        <w:tc>
          <w:tcPr>
            <w:tcW w:w="621" w:type="pct"/>
            <w:vAlign w:val="center"/>
          </w:tcPr>
          <w:p w14:paraId="3F1BFA69" w14:textId="77777777" w:rsidR="008B3682" w:rsidRPr="008B3682" w:rsidRDefault="008B3682" w:rsidP="008B3682">
            <w:pPr>
              <w:suppressAutoHyphens/>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2F626EF4"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tcPr>
          <w:p w14:paraId="6E475430" w14:textId="77777777" w:rsidR="008B3682" w:rsidRPr="008B3682" w:rsidRDefault="008B3682" w:rsidP="008B3682">
            <w:pPr>
              <w:spacing w:after="0" w:line="240" w:lineRule="auto"/>
              <w:jc w:val="center"/>
              <w:rPr>
                <w:rFonts w:ascii="Times New Roman" w:hAnsi="Times New Roman"/>
                <w:b/>
                <w:i/>
                <w:lang w:eastAsia="ru-RU"/>
              </w:rPr>
            </w:pPr>
          </w:p>
        </w:tc>
      </w:tr>
      <w:tr w:rsidR="00E85771" w:rsidRPr="008B3682" w14:paraId="3EF67247" w14:textId="77777777" w:rsidTr="00E85771">
        <w:trPr>
          <w:trHeight w:val="259"/>
        </w:trPr>
        <w:tc>
          <w:tcPr>
            <w:tcW w:w="749" w:type="pct"/>
            <w:vMerge w:val="restart"/>
          </w:tcPr>
          <w:p w14:paraId="5BC34687"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lang w:eastAsia="ru-RU"/>
              </w:rPr>
              <w:t xml:space="preserve">Тема 2.2. </w:t>
            </w:r>
          </w:p>
          <w:p w14:paraId="6D75947D"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lang w:eastAsia="ru-RU"/>
              </w:rPr>
              <w:t>Аксиология военной службы</w:t>
            </w:r>
          </w:p>
        </w:tc>
        <w:tc>
          <w:tcPr>
            <w:tcW w:w="2305" w:type="pct"/>
          </w:tcPr>
          <w:p w14:paraId="52CE6B62" w14:textId="77777777" w:rsidR="00E85771" w:rsidRPr="008B3682" w:rsidRDefault="00E85771" w:rsidP="008B3682">
            <w:pPr>
              <w:spacing w:after="0" w:line="240" w:lineRule="auto"/>
              <w:rPr>
                <w:rFonts w:ascii="Times New Roman" w:hAnsi="Times New Roman"/>
                <w:lang w:eastAsia="ru-RU"/>
              </w:rPr>
            </w:pPr>
            <w:r w:rsidRPr="008B3682">
              <w:rPr>
                <w:rFonts w:ascii="Times New Roman" w:hAnsi="Times New Roman"/>
                <w:b/>
                <w:bCs/>
                <w:sz w:val="24"/>
                <w:szCs w:val="24"/>
                <w:lang w:eastAsia="en-US"/>
              </w:rPr>
              <w:t>Содержание учебного материала</w:t>
            </w:r>
          </w:p>
        </w:tc>
        <w:tc>
          <w:tcPr>
            <w:tcW w:w="621" w:type="pct"/>
            <w:vAlign w:val="center"/>
          </w:tcPr>
          <w:p w14:paraId="53FA5EB3"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lang w:eastAsia="ru-RU"/>
              </w:rPr>
              <w:t>6/4</w:t>
            </w:r>
          </w:p>
        </w:tc>
        <w:tc>
          <w:tcPr>
            <w:tcW w:w="664" w:type="pct"/>
          </w:tcPr>
          <w:p w14:paraId="470FD989" w14:textId="77777777" w:rsidR="00E85771" w:rsidRPr="008B3682" w:rsidRDefault="00E85771" w:rsidP="008B3682">
            <w:pPr>
              <w:suppressAutoHyphens/>
              <w:spacing w:after="0" w:line="240" w:lineRule="auto"/>
              <w:rPr>
                <w:rFonts w:ascii="Times New Roman" w:hAnsi="Times New Roman"/>
                <w:lang w:eastAsia="ru-RU"/>
              </w:rPr>
            </w:pPr>
          </w:p>
        </w:tc>
        <w:tc>
          <w:tcPr>
            <w:tcW w:w="661" w:type="pct"/>
            <w:vMerge w:val="restart"/>
          </w:tcPr>
          <w:p w14:paraId="0B59C79E"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0E4BBAA3"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0A43C893"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5875EC48" w14:textId="65725C35" w:rsidR="00E85771" w:rsidRPr="008B3682" w:rsidRDefault="00E85771" w:rsidP="008B3682">
            <w:pPr>
              <w:spacing w:after="0" w:line="240" w:lineRule="auto"/>
              <w:jc w:val="center"/>
              <w:rPr>
                <w:rFonts w:ascii="Times New Roman" w:hAnsi="Times New Roman"/>
                <w:b/>
                <w:bCs/>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70CFBC6A" w14:textId="77777777" w:rsidTr="008B3682">
        <w:trPr>
          <w:trHeight w:val="20"/>
        </w:trPr>
        <w:tc>
          <w:tcPr>
            <w:tcW w:w="749" w:type="pct"/>
            <w:vMerge/>
          </w:tcPr>
          <w:p w14:paraId="6D368F8F"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612E5277" w14:textId="77777777" w:rsidR="008B3682" w:rsidRPr="008B3682" w:rsidRDefault="008B3682" w:rsidP="008B3682">
            <w:pPr>
              <w:tabs>
                <w:tab w:val="left" w:pos="290"/>
              </w:tabs>
              <w:spacing w:after="0" w:line="240" w:lineRule="auto"/>
              <w:ind w:firstLine="290"/>
              <w:jc w:val="both"/>
              <w:rPr>
                <w:rFonts w:ascii="Times New Roman" w:hAnsi="Times New Roman"/>
                <w:bCs/>
                <w:lang w:eastAsia="ru-RU"/>
              </w:rPr>
            </w:pPr>
            <w:r w:rsidRPr="008B3682">
              <w:rPr>
                <w:rFonts w:ascii="Times New Roman" w:hAnsi="Times New Roman"/>
                <w:lang w:eastAsia="ru-RU"/>
              </w:rPr>
              <w:t>Аксиология военной службы как система представлений о ценностях профессиональной служебной деятельности в военной сфере. Типология ценностей военной службы по различным основаниям: по отношению к военной деятельности (ценности-цели, ценности-средства, предметные и субъектные ценности); по отношению к сфере взаимодействия субъектов военной службы (военно-корпоративные и военнопрофессиональные ценности); по отношению к личности военнослужащего в сфере военной деятельности (духовные, прагматические, витальные ценности) Военная безопасность страны, защита граждан Российской Федерации от военных угроз, обеспечение условий для обороноспособности государства как ценности-цели, определяющие поведение человека в военной сфере, его отношение к военной службе и защите Отечества. Влияние ценностных ориентаций человека на его трудовую деятельность в секторе военного производства, участие в военно-патриотическом воспитании молодежи и т. п.</w:t>
            </w:r>
          </w:p>
        </w:tc>
        <w:tc>
          <w:tcPr>
            <w:tcW w:w="621" w:type="pct"/>
            <w:vAlign w:val="center"/>
          </w:tcPr>
          <w:p w14:paraId="491E8043" w14:textId="77777777" w:rsidR="008B3682" w:rsidRPr="008B3682" w:rsidRDefault="008B3682" w:rsidP="008B3682">
            <w:pPr>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322B6CCC"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46F99B83"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67CB416F" w14:textId="77777777" w:rsidTr="008B3682">
        <w:trPr>
          <w:trHeight w:val="20"/>
        </w:trPr>
        <w:tc>
          <w:tcPr>
            <w:tcW w:w="749" w:type="pct"/>
            <w:vMerge/>
          </w:tcPr>
          <w:p w14:paraId="6C7C27D0"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21059C2"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785069C6"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ru-RU"/>
              </w:rPr>
              <w:t>4</w:t>
            </w:r>
          </w:p>
        </w:tc>
        <w:tc>
          <w:tcPr>
            <w:tcW w:w="664" w:type="pct"/>
          </w:tcPr>
          <w:p w14:paraId="3FF6CC56" w14:textId="77777777" w:rsidR="008B3682" w:rsidRPr="008B3682" w:rsidRDefault="008B3682" w:rsidP="008B3682">
            <w:pPr>
              <w:spacing w:after="0" w:line="240" w:lineRule="auto"/>
              <w:rPr>
                <w:rFonts w:ascii="Times New Roman" w:hAnsi="Times New Roman"/>
                <w:b/>
                <w:bCs/>
                <w:lang w:eastAsia="ru-RU"/>
              </w:rPr>
            </w:pPr>
          </w:p>
        </w:tc>
        <w:tc>
          <w:tcPr>
            <w:tcW w:w="661" w:type="pct"/>
            <w:vMerge/>
          </w:tcPr>
          <w:p w14:paraId="7A09DF5F"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06C65AE4" w14:textId="77777777" w:rsidTr="008B3682">
        <w:trPr>
          <w:trHeight w:val="20"/>
        </w:trPr>
        <w:tc>
          <w:tcPr>
            <w:tcW w:w="749" w:type="pct"/>
            <w:vMerge/>
          </w:tcPr>
          <w:p w14:paraId="7B9A3E53"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6755F1C8"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9. Военная служба как личностно-значимая и общественная ценность</w:t>
            </w:r>
          </w:p>
        </w:tc>
        <w:tc>
          <w:tcPr>
            <w:tcW w:w="621" w:type="pct"/>
            <w:vAlign w:val="center"/>
          </w:tcPr>
          <w:p w14:paraId="67297AC4"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3D57ADBC"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67B0DACA"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59B2172B" w14:textId="77777777" w:rsidTr="008B3682">
        <w:trPr>
          <w:trHeight w:val="20"/>
        </w:trPr>
        <w:tc>
          <w:tcPr>
            <w:tcW w:w="749" w:type="pct"/>
            <w:vMerge/>
          </w:tcPr>
          <w:p w14:paraId="029998B3"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5983C386"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10. Военная служба как личностно-значимая и общественная ценность</w:t>
            </w:r>
          </w:p>
        </w:tc>
        <w:tc>
          <w:tcPr>
            <w:tcW w:w="621" w:type="pct"/>
            <w:vAlign w:val="center"/>
          </w:tcPr>
          <w:p w14:paraId="2EF0C3E0"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65972AD6"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73533200" w14:textId="77777777" w:rsidR="008B3682" w:rsidRPr="008B3682" w:rsidRDefault="008B3682" w:rsidP="008B3682">
            <w:pPr>
              <w:spacing w:after="0" w:line="240" w:lineRule="auto"/>
              <w:jc w:val="center"/>
              <w:rPr>
                <w:rFonts w:ascii="Times New Roman" w:hAnsi="Times New Roman"/>
                <w:b/>
                <w:bCs/>
                <w:lang w:eastAsia="ru-RU"/>
              </w:rPr>
            </w:pPr>
          </w:p>
        </w:tc>
      </w:tr>
      <w:tr w:rsidR="00E85771" w:rsidRPr="008B3682" w14:paraId="7AD0A24A" w14:textId="77777777" w:rsidTr="00E85771">
        <w:trPr>
          <w:trHeight w:val="256"/>
        </w:trPr>
        <w:tc>
          <w:tcPr>
            <w:tcW w:w="749" w:type="pct"/>
            <w:vMerge w:val="restart"/>
          </w:tcPr>
          <w:p w14:paraId="202FBF7D"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lang w:eastAsia="ru-RU"/>
              </w:rPr>
              <w:lastRenderedPageBreak/>
              <w:t xml:space="preserve">Тема 2.3. </w:t>
            </w:r>
          </w:p>
          <w:p w14:paraId="62D1E358" w14:textId="77777777" w:rsidR="00E85771" w:rsidRPr="008B3682" w:rsidRDefault="00E85771" w:rsidP="008B3682">
            <w:pPr>
              <w:spacing w:after="0" w:line="240" w:lineRule="auto"/>
              <w:rPr>
                <w:rFonts w:ascii="Times New Roman" w:hAnsi="Times New Roman"/>
                <w:lang w:eastAsia="ru-RU"/>
              </w:rPr>
            </w:pPr>
            <w:r w:rsidRPr="008B3682">
              <w:rPr>
                <w:rFonts w:ascii="Times New Roman" w:hAnsi="Times New Roman"/>
                <w:lang w:eastAsia="ru-RU"/>
              </w:rPr>
              <w:t>Праксиология воинской службы</w:t>
            </w:r>
          </w:p>
        </w:tc>
        <w:tc>
          <w:tcPr>
            <w:tcW w:w="2305" w:type="pct"/>
          </w:tcPr>
          <w:p w14:paraId="290B8501"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sz w:val="24"/>
                <w:szCs w:val="24"/>
                <w:lang w:eastAsia="en-US"/>
              </w:rPr>
              <w:t>Содержание учебного материала</w:t>
            </w:r>
          </w:p>
        </w:tc>
        <w:tc>
          <w:tcPr>
            <w:tcW w:w="621" w:type="pct"/>
            <w:vAlign w:val="center"/>
          </w:tcPr>
          <w:p w14:paraId="39FA4FA1"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lang w:eastAsia="ru-RU"/>
              </w:rPr>
              <w:t>6/4</w:t>
            </w:r>
          </w:p>
        </w:tc>
        <w:tc>
          <w:tcPr>
            <w:tcW w:w="664" w:type="pct"/>
          </w:tcPr>
          <w:p w14:paraId="52CDAC47" w14:textId="77777777" w:rsidR="00E85771" w:rsidRPr="008B3682" w:rsidRDefault="00E85771" w:rsidP="008B3682">
            <w:pPr>
              <w:suppressAutoHyphens/>
              <w:spacing w:after="0" w:line="240" w:lineRule="auto"/>
              <w:rPr>
                <w:rFonts w:ascii="Times New Roman" w:hAnsi="Times New Roman"/>
                <w:lang w:eastAsia="ru-RU"/>
              </w:rPr>
            </w:pPr>
          </w:p>
        </w:tc>
        <w:tc>
          <w:tcPr>
            <w:tcW w:w="661" w:type="pct"/>
            <w:vMerge w:val="restart"/>
          </w:tcPr>
          <w:p w14:paraId="496A280B"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088F1CF8"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755709F1"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4886EA20" w14:textId="27255711" w:rsidR="00E85771" w:rsidRPr="008B3682" w:rsidRDefault="00E85771" w:rsidP="008B3682">
            <w:pPr>
              <w:spacing w:after="0" w:line="240" w:lineRule="auto"/>
              <w:jc w:val="center"/>
              <w:rPr>
                <w:rFonts w:ascii="Times New Roman" w:hAnsi="Times New Roman"/>
                <w:b/>
                <w:bCs/>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5EEF7E72" w14:textId="77777777" w:rsidTr="008B3682">
        <w:trPr>
          <w:trHeight w:val="20"/>
        </w:trPr>
        <w:tc>
          <w:tcPr>
            <w:tcW w:w="749" w:type="pct"/>
            <w:vMerge/>
          </w:tcPr>
          <w:p w14:paraId="16AEB446"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47469E92" w14:textId="77777777" w:rsidR="008B3682" w:rsidRPr="008B3682" w:rsidRDefault="008B3682" w:rsidP="008B3682">
            <w:pPr>
              <w:spacing w:after="0" w:line="240" w:lineRule="auto"/>
              <w:jc w:val="both"/>
              <w:rPr>
                <w:rFonts w:ascii="Times New Roman" w:hAnsi="Times New Roman"/>
                <w:color w:val="000000"/>
                <w:lang w:eastAsia="ru-RU"/>
              </w:rPr>
            </w:pPr>
            <w:r w:rsidRPr="008B3682">
              <w:rPr>
                <w:rFonts w:ascii="Times New Roman" w:hAnsi="Times New Roman"/>
                <w:lang w:eastAsia="ru-RU"/>
              </w:rPr>
              <w:t>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 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w:t>
            </w:r>
          </w:p>
        </w:tc>
        <w:tc>
          <w:tcPr>
            <w:tcW w:w="621" w:type="pct"/>
            <w:vAlign w:val="center"/>
          </w:tcPr>
          <w:p w14:paraId="7B3E2944" w14:textId="77777777" w:rsidR="008B3682" w:rsidRPr="008B3682" w:rsidRDefault="008B3682" w:rsidP="008B3682">
            <w:pPr>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1AC21AEE"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238FCE71"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30B38960" w14:textId="77777777" w:rsidTr="008B3682">
        <w:trPr>
          <w:trHeight w:val="20"/>
        </w:trPr>
        <w:tc>
          <w:tcPr>
            <w:tcW w:w="749" w:type="pct"/>
            <w:vMerge/>
          </w:tcPr>
          <w:p w14:paraId="24D2BA80"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4349873C"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76D5CE41"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ru-RU"/>
              </w:rPr>
              <w:t>4</w:t>
            </w:r>
          </w:p>
        </w:tc>
        <w:tc>
          <w:tcPr>
            <w:tcW w:w="664" w:type="pct"/>
          </w:tcPr>
          <w:p w14:paraId="03567C11" w14:textId="77777777" w:rsidR="008B3682" w:rsidRPr="008B3682" w:rsidRDefault="008B3682" w:rsidP="008B3682">
            <w:pPr>
              <w:spacing w:after="0" w:line="240" w:lineRule="auto"/>
              <w:rPr>
                <w:rFonts w:ascii="Times New Roman" w:hAnsi="Times New Roman"/>
                <w:b/>
                <w:bCs/>
                <w:lang w:eastAsia="ru-RU"/>
              </w:rPr>
            </w:pPr>
          </w:p>
        </w:tc>
        <w:tc>
          <w:tcPr>
            <w:tcW w:w="661" w:type="pct"/>
            <w:vMerge/>
          </w:tcPr>
          <w:p w14:paraId="27E253BF"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203F2890" w14:textId="77777777" w:rsidTr="008B3682">
        <w:trPr>
          <w:trHeight w:val="20"/>
        </w:trPr>
        <w:tc>
          <w:tcPr>
            <w:tcW w:w="749" w:type="pct"/>
            <w:vMerge/>
          </w:tcPr>
          <w:p w14:paraId="72A9EA2F"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B8A03C2"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№11. Самоподготовка будущего призывника к осуществлению военной деятельности</w:t>
            </w:r>
          </w:p>
        </w:tc>
        <w:tc>
          <w:tcPr>
            <w:tcW w:w="621" w:type="pct"/>
            <w:vAlign w:val="center"/>
          </w:tcPr>
          <w:p w14:paraId="78BF1EE3"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5710DC94"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3CEB0C2E"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26F88CFA" w14:textId="77777777" w:rsidTr="008B3682">
        <w:trPr>
          <w:trHeight w:val="20"/>
        </w:trPr>
        <w:tc>
          <w:tcPr>
            <w:tcW w:w="749" w:type="pct"/>
            <w:vMerge/>
          </w:tcPr>
          <w:p w14:paraId="3203ECB6"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5B9CD822"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№12. Самоподготовка будущего призывника к осуществлению военной деятельности</w:t>
            </w:r>
          </w:p>
        </w:tc>
        <w:tc>
          <w:tcPr>
            <w:tcW w:w="621" w:type="pct"/>
            <w:vAlign w:val="center"/>
          </w:tcPr>
          <w:p w14:paraId="2B1C7E46"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7F2508CF"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4ACFF50B" w14:textId="77777777" w:rsidR="008B3682" w:rsidRPr="008B3682" w:rsidRDefault="008B3682" w:rsidP="008B3682">
            <w:pPr>
              <w:spacing w:after="0" w:line="240" w:lineRule="auto"/>
              <w:jc w:val="center"/>
              <w:rPr>
                <w:rFonts w:ascii="Times New Roman" w:hAnsi="Times New Roman"/>
                <w:b/>
                <w:bCs/>
                <w:lang w:eastAsia="ru-RU"/>
              </w:rPr>
            </w:pPr>
          </w:p>
        </w:tc>
      </w:tr>
      <w:tr w:rsidR="00E85771" w:rsidRPr="008B3682" w14:paraId="3B096518" w14:textId="77777777" w:rsidTr="00E85771">
        <w:trPr>
          <w:trHeight w:val="262"/>
        </w:trPr>
        <w:tc>
          <w:tcPr>
            <w:tcW w:w="749" w:type="pct"/>
            <w:vMerge w:val="restart"/>
          </w:tcPr>
          <w:p w14:paraId="28450E77" w14:textId="77777777" w:rsidR="00E85771" w:rsidRPr="008B3682" w:rsidRDefault="00E85771" w:rsidP="008B3682">
            <w:pPr>
              <w:spacing w:after="0" w:line="240" w:lineRule="auto"/>
              <w:rPr>
                <w:rFonts w:ascii="Times New Roman" w:hAnsi="Times New Roman"/>
                <w:lang w:eastAsia="ru-RU"/>
              </w:rPr>
            </w:pPr>
            <w:r w:rsidRPr="008B3682">
              <w:rPr>
                <w:rFonts w:ascii="Times New Roman" w:hAnsi="Times New Roman"/>
                <w:b/>
                <w:bCs/>
                <w:lang w:eastAsia="ru-RU"/>
              </w:rPr>
              <w:t>Тема 2.4.</w:t>
            </w:r>
          </w:p>
          <w:p w14:paraId="7C48B52E" w14:textId="77777777" w:rsidR="00E85771" w:rsidRPr="008B3682" w:rsidRDefault="00E85771" w:rsidP="008B3682">
            <w:pPr>
              <w:spacing w:after="0" w:line="240" w:lineRule="auto"/>
              <w:rPr>
                <w:rFonts w:ascii="Times New Roman" w:hAnsi="Times New Roman"/>
                <w:lang w:eastAsia="ru-RU"/>
              </w:rPr>
            </w:pPr>
            <w:r w:rsidRPr="008B3682">
              <w:rPr>
                <w:rFonts w:ascii="Times New Roman" w:hAnsi="Times New Roman"/>
                <w:lang w:eastAsia="ru-RU"/>
              </w:rPr>
              <w:t>Строевая, огневая и физическая подготовка</w:t>
            </w:r>
          </w:p>
        </w:tc>
        <w:tc>
          <w:tcPr>
            <w:tcW w:w="2305" w:type="pct"/>
          </w:tcPr>
          <w:p w14:paraId="0C5BB0A2" w14:textId="77777777" w:rsidR="00E85771" w:rsidRPr="008B3682" w:rsidRDefault="00E85771" w:rsidP="008B3682">
            <w:pPr>
              <w:spacing w:after="0" w:line="240" w:lineRule="auto"/>
              <w:jc w:val="both"/>
              <w:rPr>
                <w:rFonts w:ascii="Times New Roman" w:hAnsi="Times New Roman"/>
                <w:b/>
                <w:bCs/>
                <w:lang w:eastAsia="ru-RU"/>
              </w:rPr>
            </w:pPr>
            <w:r w:rsidRPr="008B3682">
              <w:rPr>
                <w:rFonts w:ascii="Times New Roman" w:hAnsi="Times New Roman"/>
                <w:b/>
                <w:bCs/>
                <w:sz w:val="24"/>
                <w:szCs w:val="24"/>
                <w:lang w:eastAsia="en-US"/>
              </w:rPr>
              <w:t>Содержание учебного материала</w:t>
            </w:r>
          </w:p>
        </w:tc>
        <w:tc>
          <w:tcPr>
            <w:tcW w:w="621" w:type="pct"/>
            <w:vAlign w:val="center"/>
          </w:tcPr>
          <w:p w14:paraId="3493E156" w14:textId="77777777" w:rsidR="00E85771" w:rsidRPr="008B3682" w:rsidRDefault="00E85771" w:rsidP="008B3682">
            <w:pPr>
              <w:spacing w:after="0" w:line="240" w:lineRule="auto"/>
              <w:rPr>
                <w:rFonts w:ascii="Times New Roman" w:hAnsi="Times New Roman"/>
                <w:b/>
                <w:lang w:eastAsia="ru-RU"/>
              </w:rPr>
            </w:pPr>
            <w:r w:rsidRPr="008B3682">
              <w:rPr>
                <w:rFonts w:ascii="Times New Roman" w:hAnsi="Times New Roman"/>
                <w:b/>
                <w:lang w:eastAsia="ru-RU"/>
              </w:rPr>
              <w:t>16/12</w:t>
            </w:r>
          </w:p>
        </w:tc>
        <w:tc>
          <w:tcPr>
            <w:tcW w:w="664" w:type="pct"/>
          </w:tcPr>
          <w:p w14:paraId="283879B5" w14:textId="77777777" w:rsidR="00E85771" w:rsidRPr="008B3682" w:rsidRDefault="00E85771" w:rsidP="008B3682">
            <w:pPr>
              <w:suppressAutoHyphens/>
              <w:spacing w:after="0" w:line="240" w:lineRule="auto"/>
              <w:rPr>
                <w:rFonts w:ascii="Times New Roman" w:hAnsi="Times New Roman"/>
                <w:lang w:eastAsia="ru-RU"/>
              </w:rPr>
            </w:pPr>
          </w:p>
        </w:tc>
        <w:tc>
          <w:tcPr>
            <w:tcW w:w="661" w:type="pct"/>
            <w:vMerge w:val="restart"/>
          </w:tcPr>
          <w:p w14:paraId="752EA268"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191967D2"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7EB09676"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31879FC7" w14:textId="57892F64" w:rsidR="00E85771" w:rsidRPr="008B3682" w:rsidRDefault="00E85771" w:rsidP="008B3682">
            <w:pPr>
              <w:spacing w:after="0" w:line="240" w:lineRule="auto"/>
              <w:jc w:val="center"/>
              <w:rPr>
                <w:rFonts w:ascii="Times New Roman" w:hAnsi="Times New Roman"/>
                <w:b/>
                <w:bCs/>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256C0B0C" w14:textId="77777777" w:rsidTr="008B3682">
        <w:trPr>
          <w:trHeight w:val="20"/>
        </w:trPr>
        <w:tc>
          <w:tcPr>
            <w:tcW w:w="749" w:type="pct"/>
            <w:vMerge/>
          </w:tcPr>
          <w:p w14:paraId="18DF194E"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41DA810E"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 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621" w:type="pct"/>
            <w:vAlign w:val="center"/>
          </w:tcPr>
          <w:p w14:paraId="7695C701" w14:textId="77777777" w:rsidR="008B3682" w:rsidRPr="008B3682" w:rsidRDefault="008B3682" w:rsidP="008B3682">
            <w:pPr>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6B007828"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0C0E8E0C"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49A0F3E7" w14:textId="77777777" w:rsidTr="008B3682">
        <w:trPr>
          <w:trHeight w:val="20"/>
        </w:trPr>
        <w:tc>
          <w:tcPr>
            <w:tcW w:w="749" w:type="pct"/>
            <w:vMerge/>
          </w:tcPr>
          <w:p w14:paraId="3CF0970A"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4DF1FA4" w14:textId="77777777" w:rsidR="008B3682" w:rsidRPr="008B3682" w:rsidRDefault="008B3682" w:rsidP="008B3682">
            <w:pPr>
              <w:spacing w:after="0" w:line="240" w:lineRule="auto"/>
              <w:jc w:val="both"/>
              <w:rPr>
                <w:rFonts w:ascii="Times New Roman" w:hAnsi="Times New Roman"/>
                <w:bCs/>
                <w:lang w:eastAsia="ru-RU"/>
              </w:rPr>
            </w:pPr>
            <w:r w:rsidRPr="008B3682">
              <w:rPr>
                <w:rFonts w:ascii="Times New Roman" w:hAnsi="Times New Roman"/>
                <w:lang w:eastAsia="ru-RU"/>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 ии</w:t>
            </w:r>
          </w:p>
        </w:tc>
        <w:tc>
          <w:tcPr>
            <w:tcW w:w="621" w:type="pct"/>
            <w:vAlign w:val="center"/>
          </w:tcPr>
          <w:p w14:paraId="2ECDBB95" w14:textId="77777777" w:rsidR="008B3682" w:rsidRPr="008B3682" w:rsidRDefault="008B3682" w:rsidP="008B3682">
            <w:pPr>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25A21746"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5663B198"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1CA3B76A" w14:textId="77777777" w:rsidTr="008B3682">
        <w:trPr>
          <w:trHeight w:val="20"/>
        </w:trPr>
        <w:tc>
          <w:tcPr>
            <w:tcW w:w="749" w:type="pct"/>
            <w:vMerge/>
          </w:tcPr>
          <w:p w14:paraId="3EB9BD09"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695CD1F"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6BEB09B5" w14:textId="77777777" w:rsidR="008B3682" w:rsidRPr="008B3682" w:rsidRDefault="008B3682" w:rsidP="008B3682">
            <w:pPr>
              <w:spacing w:after="0" w:line="240" w:lineRule="auto"/>
              <w:rPr>
                <w:rFonts w:ascii="Times New Roman" w:hAnsi="Times New Roman"/>
                <w:b/>
                <w:lang w:eastAsia="ru-RU"/>
              </w:rPr>
            </w:pPr>
            <w:r w:rsidRPr="008B3682">
              <w:rPr>
                <w:rFonts w:ascii="Times New Roman" w:hAnsi="Times New Roman"/>
                <w:b/>
                <w:lang w:eastAsia="ru-RU"/>
              </w:rPr>
              <w:t>12</w:t>
            </w:r>
          </w:p>
        </w:tc>
        <w:tc>
          <w:tcPr>
            <w:tcW w:w="664" w:type="pct"/>
          </w:tcPr>
          <w:p w14:paraId="32E050E0" w14:textId="77777777" w:rsidR="008B3682" w:rsidRPr="008B3682" w:rsidRDefault="008B3682" w:rsidP="008B3682">
            <w:pPr>
              <w:spacing w:after="0" w:line="240" w:lineRule="auto"/>
              <w:rPr>
                <w:rFonts w:ascii="Times New Roman" w:hAnsi="Times New Roman"/>
                <w:b/>
                <w:bCs/>
                <w:lang w:eastAsia="ru-RU"/>
              </w:rPr>
            </w:pPr>
          </w:p>
        </w:tc>
        <w:tc>
          <w:tcPr>
            <w:tcW w:w="661" w:type="pct"/>
            <w:vMerge/>
          </w:tcPr>
          <w:p w14:paraId="628B7F69"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5055159C" w14:textId="77777777" w:rsidTr="008B3682">
        <w:trPr>
          <w:trHeight w:val="20"/>
        </w:trPr>
        <w:tc>
          <w:tcPr>
            <w:tcW w:w="749" w:type="pct"/>
            <w:vMerge/>
          </w:tcPr>
          <w:p w14:paraId="4FC00FEF"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16302708"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13. Тренинг умений строевой и физической подготовки</w:t>
            </w:r>
          </w:p>
        </w:tc>
        <w:tc>
          <w:tcPr>
            <w:tcW w:w="621" w:type="pct"/>
            <w:vAlign w:val="center"/>
          </w:tcPr>
          <w:p w14:paraId="50562443"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13BA0DB0"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63ABC944"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7022E9BC" w14:textId="77777777" w:rsidTr="008B3682">
        <w:trPr>
          <w:trHeight w:val="20"/>
        </w:trPr>
        <w:tc>
          <w:tcPr>
            <w:tcW w:w="749" w:type="pct"/>
            <w:vMerge/>
          </w:tcPr>
          <w:p w14:paraId="6B2AEEB1"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6913E127"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14. Тренинг умений строевой и физической подготовки</w:t>
            </w:r>
          </w:p>
        </w:tc>
        <w:tc>
          <w:tcPr>
            <w:tcW w:w="621" w:type="pct"/>
            <w:vAlign w:val="center"/>
          </w:tcPr>
          <w:p w14:paraId="3AB181E4"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46D0D0CF"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53E76BE4"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7C41B7B1" w14:textId="77777777" w:rsidTr="008B3682">
        <w:trPr>
          <w:trHeight w:val="20"/>
        </w:trPr>
        <w:tc>
          <w:tcPr>
            <w:tcW w:w="749" w:type="pct"/>
            <w:vMerge/>
          </w:tcPr>
          <w:p w14:paraId="066DBE52"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3B2B0E5B"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15. Тренинг умений строевой и физической подготовки</w:t>
            </w:r>
          </w:p>
        </w:tc>
        <w:tc>
          <w:tcPr>
            <w:tcW w:w="621" w:type="pct"/>
            <w:vAlign w:val="center"/>
          </w:tcPr>
          <w:p w14:paraId="7DD2863B"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10748916"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61BBCA03"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31F371CF" w14:textId="77777777" w:rsidTr="008B3682">
        <w:trPr>
          <w:trHeight w:val="20"/>
        </w:trPr>
        <w:tc>
          <w:tcPr>
            <w:tcW w:w="749" w:type="pct"/>
            <w:vMerge/>
          </w:tcPr>
          <w:p w14:paraId="00310302"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34D0105"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16. Тренинг умений строевой и физической подготовки</w:t>
            </w:r>
          </w:p>
        </w:tc>
        <w:tc>
          <w:tcPr>
            <w:tcW w:w="621" w:type="pct"/>
            <w:vAlign w:val="center"/>
          </w:tcPr>
          <w:p w14:paraId="6C2D1DD8"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19DEC774"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12967AD8"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04854775" w14:textId="77777777" w:rsidTr="008B3682">
        <w:trPr>
          <w:trHeight w:val="20"/>
        </w:trPr>
        <w:tc>
          <w:tcPr>
            <w:tcW w:w="749" w:type="pct"/>
            <w:vMerge/>
          </w:tcPr>
          <w:p w14:paraId="6361D4A9"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3B2835A8"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17. Тренинг умений строевой и физической подготовки</w:t>
            </w:r>
          </w:p>
        </w:tc>
        <w:tc>
          <w:tcPr>
            <w:tcW w:w="621" w:type="pct"/>
            <w:vAlign w:val="center"/>
          </w:tcPr>
          <w:p w14:paraId="109F34D7"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46BAE888"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0B778DBD"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6F50F3CE" w14:textId="77777777" w:rsidTr="008B3682">
        <w:trPr>
          <w:trHeight w:val="20"/>
        </w:trPr>
        <w:tc>
          <w:tcPr>
            <w:tcW w:w="749" w:type="pct"/>
            <w:vMerge/>
          </w:tcPr>
          <w:p w14:paraId="08130509"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5CB4E037"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18. Тренинг умений строевой и физической подготовки</w:t>
            </w:r>
          </w:p>
        </w:tc>
        <w:tc>
          <w:tcPr>
            <w:tcW w:w="621" w:type="pct"/>
            <w:vAlign w:val="center"/>
          </w:tcPr>
          <w:p w14:paraId="220A95CB"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0B21513C"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18361F06" w14:textId="77777777" w:rsidR="008B3682" w:rsidRPr="008B3682" w:rsidRDefault="008B3682" w:rsidP="008B3682">
            <w:pPr>
              <w:spacing w:after="0" w:line="240" w:lineRule="auto"/>
              <w:jc w:val="center"/>
              <w:rPr>
                <w:rFonts w:ascii="Times New Roman" w:hAnsi="Times New Roman"/>
                <w:b/>
                <w:bCs/>
                <w:lang w:eastAsia="ru-RU"/>
              </w:rPr>
            </w:pPr>
          </w:p>
        </w:tc>
      </w:tr>
      <w:tr w:rsidR="00E85771" w:rsidRPr="008B3682" w14:paraId="0F1F2804" w14:textId="77777777" w:rsidTr="00E85771">
        <w:trPr>
          <w:trHeight w:val="171"/>
        </w:trPr>
        <w:tc>
          <w:tcPr>
            <w:tcW w:w="749" w:type="pct"/>
            <w:vMerge w:val="restart"/>
          </w:tcPr>
          <w:p w14:paraId="0FA622BF"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lang w:eastAsia="ru-RU"/>
              </w:rPr>
              <w:t xml:space="preserve">Тема 2.5. </w:t>
            </w:r>
          </w:p>
          <w:p w14:paraId="738FA511"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lang w:eastAsia="ru-RU"/>
              </w:rPr>
              <w:t>Медико-санитарная подготовка военнослужащих</w:t>
            </w:r>
          </w:p>
        </w:tc>
        <w:tc>
          <w:tcPr>
            <w:tcW w:w="2305" w:type="pct"/>
          </w:tcPr>
          <w:p w14:paraId="68BC7968" w14:textId="77777777" w:rsidR="00E85771" w:rsidRPr="008B3682" w:rsidRDefault="00E85771" w:rsidP="008B3682">
            <w:pPr>
              <w:spacing w:after="0" w:line="240" w:lineRule="auto"/>
              <w:jc w:val="both"/>
              <w:rPr>
                <w:rFonts w:ascii="Times New Roman" w:hAnsi="Times New Roman"/>
                <w:b/>
                <w:bCs/>
                <w:lang w:eastAsia="ru-RU"/>
              </w:rPr>
            </w:pPr>
            <w:r w:rsidRPr="008B3682">
              <w:rPr>
                <w:rFonts w:ascii="Times New Roman" w:hAnsi="Times New Roman"/>
                <w:b/>
                <w:bCs/>
                <w:sz w:val="24"/>
                <w:szCs w:val="24"/>
                <w:lang w:eastAsia="en-US"/>
              </w:rPr>
              <w:t>Содержание учебного материала</w:t>
            </w:r>
          </w:p>
        </w:tc>
        <w:tc>
          <w:tcPr>
            <w:tcW w:w="621" w:type="pct"/>
            <w:vAlign w:val="center"/>
          </w:tcPr>
          <w:p w14:paraId="218A6AEB" w14:textId="77777777" w:rsidR="00E85771" w:rsidRPr="008B3682" w:rsidRDefault="00E85771" w:rsidP="008B3682">
            <w:pPr>
              <w:spacing w:after="0" w:line="240" w:lineRule="auto"/>
              <w:rPr>
                <w:rFonts w:ascii="Times New Roman" w:hAnsi="Times New Roman"/>
                <w:b/>
                <w:lang w:eastAsia="ru-RU"/>
              </w:rPr>
            </w:pPr>
            <w:r w:rsidRPr="008B3682">
              <w:rPr>
                <w:rFonts w:ascii="Times New Roman" w:hAnsi="Times New Roman"/>
                <w:b/>
                <w:lang w:eastAsia="ru-RU"/>
              </w:rPr>
              <w:t>14/10</w:t>
            </w:r>
          </w:p>
        </w:tc>
        <w:tc>
          <w:tcPr>
            <w:tcW w:w="664" w:type="pct"/>
          </w:tcPr>
          <w:p w14:paraId="56346E92" w14:textId="77777777" w:rsidR="00E85771" w:rsidRPr="008B3682" w:rsidRDefault="00E85771" w:rsidP="008B3682">
            <w:pPr>
              <w:suppressAutoHyphens/>
              <w:spacing w:after="0" w:line="240" w:lineRule="auto"/>
              <w:rPr>
                <w:rFonts w:ascii="Times New Roman" w:hAnsi="Times New Roman"/>
                <w:lang w:eastAsia="ru-RU"/>
              </w:rPr>
            </w:pPr>
          </w:p>
        </w:tc>
        <w:tc>
          <w:tcPr>
            <w:tcW w:w="661" w:type="pct"/>
            <w:vMerge w:val="restart"/>
          </w:tcPr>
          <w:p w14:paraId="7A08F432"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448D0D50"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7244864F"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402AB191" w14:textId="49E17325" w:rsidR="00E85771" w:rsidRPr="008B3682" w:rsidRDefault="00E85771" w:rsidP="008B3682">
            <w:pPr>
              <w:suppressAutoHyphens/>
              <w:spacing w:after="0" w:line="240" w:lineRule="auto"/>
              <w:jc w:val="center"/>
              <w:rPr>
                <w:rFonts w:ascii="Times New Roman" w:hAnsi="Times New Roman"/>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p w14:paraId="40EAE9FB" w14:textId="77777777" w:rsidR="00E85771" w:rsidRPr="008B3682" w:rsidRDefault="00E85771" w:rsidP="008B3682">
            <w:pPr>
              <w:spacing w:after="0" w:line="240" w:lineRule="auto"/>
              <w:jc w:val="center"/>
              <w:rPr>
                <w:rFonts w:ascii="Times New Roman" w:hAnsi="Times New Roman"/>
                <w:b/>
                <w:bCs/>
                <w:lang w:eastAsia="ru-RU"/>
              </w:rPr>
            </w:pPr>
          </w:p>
        </w:tc>
      </w:tr>
      <w:tr w:rsidR="008B3682" w:rsidRPr="008B3682" w14:paraId="2735B9D1" w14:textId="77777777" w:rsidTr="008B3682">
        <w:trPr>
          <w:trHeight w:val="20"/>
        </w:trPr>
        <w:tc>
          <w:tcPr>
            <w:tcW w:w="749" w:type="pct"/>
            <w:vMerge/>
          </w:tcPr>
          <w:p w14:paraId="13EF6799"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626613D9" w14:textId="77777777" w:rsidR="008B3682" w:rsidRPr="008B3682" w:rsidRDefault="008B3682" w:rsidP="008B3682">
            <w:pPr>
              <w:spacing w:after="0" w:line="240" w:lineRule="auto"/>
              <w:jc w:val="both"/>
              <w:rPr>
                <w:rFonts w:ascii="Times New Roman" w:hAnsi="Times New Roman"/>
                <w:bCs/>
                <w:lang w:eastAsia="ru-RU"/>
              </w:rPr>
            </w:pPr>
            <w:r w:rsidRPr="008B3682">
              <w:rPr>
                <w:rFonts w:ascii="Times New Roman" w:hAnsi="Times New Roman"/>
                <w:lang w:eastAsia="ru-RU"/>
              </w:rPr>
              <w:t>Первая(доврачебная) помощь при ранениях, при ушибах, переломах, вывихах, растяжениях связок и синдроме длительного сдавливания</w:t>
            </w:r>
          </w:p>
        </w:tc>
        <w:tc>
          <w:tcPr>
            <w:tcW w:w="621" w:type="pct"/>
            <w:vAlign w:val="center"/>
          </w:tcPr>
          <w:p w14:paraId="01145FAD" w14:textId="77777777" w:rsidR="008B3682" w:rsidRPr="008B3682" w:rsidRDefault="008B3682" w:rsidP="008B3682">
            <w:pPr>
              <w:spacing w:after="0" w:line="240" w:lineRule="auto"/>
              <w:jc w:val="center"/>
              <w:rPr>
                <w:rFonts w:ascii="Times New Roman" w:hAnsi="Times New Roman"/>
                <w:bCs/>
                <w:lang w:eastAsia="ru-RU"/>
              </w:rPr>
            </w:pPr>
            <w:r w:rsidRPr="008B3682">
              <w:rPr>
                <w:rFonts w:ascii="Times New Roman" w:hAnsi="Times New Roman"/>
                <w:bCs/>
                <w:lang w:eastAsia="ru-RU"/>
              </w:rPr>
              <w:t>2</w:t>
            </w:r>
          </w:p>
        </w:tc>
        <w:tc>
          <w:tcPr>
            <w:tcW w:w="664" w:type="pct"/>
          </w:tcPr>
          <w:p w14:paraId="05A71C49"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76F4C4FB"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7C6D3E6F" w14:textId="77777777" w:rsidTr="008B3682">
        <w:trPr>
          <w:trHeight w:val="20"/>
        </w:trPr>
        <w:tc>
          <w:tcPr>
            <w:tcW w:w="749" w:type="pct"/>
            <w:vMerge/>
          </w:tcPr>
          <w:p w14:paraId="53265F6A"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02275335" w14:textId="77777777" w:rsidR="008B3682" w:rsidRPr="008B3682" w:rsidRDefault="008B3682" w:rsidP="008B3682">
            <w:pPr>
              <w:spacing w:after="0" w:line="240" w:lineRule="auto"/>
              <w:jc w:val="both"/>
              <w:rPr>
                <w:rFonts w:ascii="Times New Roman" w:hAnsi="Times New Roman"/>
                <w:bCs/>
                <w:lang w:eastAsia="ru-RU"/>
              </w:rPr>
            </w:pPr>
            <w:r w:rsidRPr="008B3682">
              <w:rPr>
                <w:rFonts w:ascii="Times New Roman" w:hAnsi="Times New Roman"/>
                <w:lang w:eastAsia="ru-RU"/>
              </w:rPr>
              <w:t>Первая(доврачебная)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Реанимационные мероприятия</w:t>
            </w:r>
          </w:p>
        </w:tc>
        <w:tc>
          <w:tcPr>
            <w:tcW w:w="621" w:type="pct"/>
            <w:vAlign w:val="center"/>
          </w:tcPr>
          <w:p w14:paraId="39AFC8BC" w14:textId="77777777" w:rsidR="008B3682" w:rsidRPr="008B3682" w:rsidRDefault="008B3682" w:rsidP="008B3682">
            <w:pPr>
              <w:spacing w:after="0" w:line="240" w:lineRule="auto"/>
              <w:jc w:val="center"/>
              <w:rPr>
                <w:rFonts w:ascii="Times New Roman" w:hAnsi="Times New Roman"/>
                <w:bCs/>
                <w:lang w:eastAsia="ru-RU"/>
              </w:rPr>
            </w:pPr>
            <w:r w:rsidRPr="008B3682">
              <w:rPr>
                <w:rFonts w:ascii="Times New Roman" w:hAnsi="Times New Roman"/>
                <w:bCs/>
                <w:lang w:eastAsia="ru-RU"/>
              </w:rPr>
              <w:t>2</w:t>
            </w:r>
          </w:p>
        </w:tc>
        <w:tc>
          <w:tcPr>
            <w:tcW w:w="664" w:type="pct"/>
          </w:tcPr>
          <w:p w14:paraId="27B49BC8"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56C91D13"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3D77C5E1" w14:textId="77777777" w:rsidTr="008B3682">
        <w:trPr>
          <w:trHeight w:val="20"/>
        </w:trPr>
        <w:tc>
          <w:tcPr>
            <w:tcW w:w="749" w:type="pct"/>
            <w:vMerge/>
          </w:tcPr>
          <w:p w14:paraId="0601350B"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75C9F44"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3756DD5A" w14:textId="77777777" w:rsidR="008B3682" w:rsidRPr="008B3682" w:rsidRDefault="008B3682" w:rsidP="008B3682">
            <w:pPr>
              <w:spacing w:after="0" w:line="240" w:lineRule="auto"/>
              <w:rPr>
                <w:rFonts w:ascii="Times New Roman" w:hAnsi="Times New Roman"/>
                <w:b/>
                <w:lang w:eastAsia="ru-RU"/>
              </w:rPr>
            </w:pPr>
            <w:r w:rsidRPr="008B3682">
              <w:rPr>
                <w:rFonts w:ascii="Times New Roman" w:hAnsi="Times New Roman"/>
                <w:b/>
                <w:lang w:eastAsia="ru-RU"/>
              </w:rPr>
              <w:t>10</w:t>
            </w:r>
          </w:p>
        </w:tc>
        <w:tc>
          <w:tcPr>
            <w:tcW w:w="664" w:type="pct"/>
          </w:tcPr>
          <w:p w14:paraId="1A76A408" w14:textId="77777777" w:rsidR="008B3682" w:rsidRPr="008B3682" w:rsidRDefault="008B3682" w:rsidP="008B3682">
            <w:pPr>
              <w:spacing w:after="0" w:line="240" w:lineRule="auto"/>
              <w:rPr>
                <w:rFonts w:ascii="Times New Roman" w:hAnsi="Times New Roman"/>
                <w:b/>
                <w:bCs/>
                <w:lang w:eastAsia="ru-RU"/>
              </w:rPr>
            </w:pPr>
          </w:p>
        </w:tc>
        <w:tc>
          <w:tcPr>
            <w:tcW w:w="661" w:type="pct"/>
            <w:vMerge/>
          </w:tcPr>
          <w:p w14:paraId="547F94AE"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6CA78D74" w14:textId="77777777" w:rsidTr="008B3682">
        <w:trPr>
          <w:trHeight w:val="20"/>
        </w:trPr>
        <w:tc>
          <w:tcPr>
            <w:tcW w:w="749" w:type="pct"/>
            <w:vMerge/>
          </w:tcPr>
          <w:p w14:paraId="36EF2D71"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10AF26B0"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19. Тренинг умений оказания первой (доврачебной) помощи пострадавшим</w:t>
            </w:r>
          </w:p>
        </w:tc>
        <w:tc>
          <w:tcPr>
            <w:tcW w:w="621" w:type="pct"/>
            <w:vAlign w:val="center"/>
          </w:tcPr>
          <w:p w14:paraId="2A6BF13A"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0A11F5E5"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6E131207"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2C3307F7" w14:textId="77777777" w:rsidTr="008B3682">
        <w:trPr>
          <w:trHeight w:val="20"/>
        </w:trPr>
        <w:tc>
          <w:tcPr>
            <w:tcW w:w="749" w:type="pct"/>
            <w:vMerge/>
          </w:tcPr>
          <w:p w14:paraId="72EA7F2B"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291D8158"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20. Тренинг умений оказания первой (доврачебной) помощи пострадавшим</w:t>
            </w:r>
          </w:p>
        </w:tc>
        <w:tc>
          <w:tcPr>
            <w:tcW w:w="621" w:type="pct"/>
            <w:vAlign w:val="center"/>
          </w:tcPr>
          <w:p w14:paraId="6BF7D605"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1DDA81D8"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62B3F10A"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586CC8FE" w14:textId="77777777" w:rsidTr="008B3682">
        <w:trPr>
          <w:trHeight w:val="20"/>
        </w:trPr>
        <w:tc>
          <w:tcPr>
            <w:tcW w:w="749" w:type="pct"/>
            <w:vMerge/>
          </w:tcPr>
          <w:p w14:paraId="3CC567D2"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C2CBC00"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21. Тренинг умений оказания первой (доврачебной) помощи пострадавшим</w:t>
            </w:r>
          </w:p>
        </w:tc>
        <w:tc>
          <w:tcPr>
            <w:tcW w:w="621" w:type="pct"/>
            <w:vAlign w:val="center"/>
          </w:tcPr>
          <w:p w14:paraId="5B354E99"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27153480"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738BE212"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39DC38FD" w14:textId="77777777" w:rsidTr="008B3682">
        <w:trPr>
          <w:trHeight w:val="20"/>
        </w:trPr>
        <w:tc>
          <w:tcPr>
            <w:tcW w:w="749" w:type="pct"/>
            <w:vMerge/>
          </w:tcPr>
          <w:p w14:paraId="6067AD3C"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046DC565"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22. Тренинг умений оказания первой (доврачебной) помощи пострадавшим</w:t>
            </w:r>
          </w:p>
        </w:tc>
        <w:tc>
          <w:tcPr>
            <w:tcW w:w="621" w:type="pct"/>
            <w:vAlign w:val="center"/>
          </w:tcPr>
          <w:p w14:paraId="023A6B11" w14:textId="77777777" w:rsidR="008B3682" w:rsidRPr="008B3682" w:rsidRDefault="008B3682" w:rsidP="008B3682">
            <w:pPr>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162A2792"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6A3CCEF3"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368534D0" w14:textId="77777777" w:rsidTr="008B3682">
        <w:trPr>
          <w:trHeight w:val="20"/>
        </w:trPr>
        <w:tc>
          <w:tcPr>
            <w:tcW w:w="749" w:type="pct"/>
            <w:vMerge/>
          </w:tcPr>
          <w:p w14:paraId="50830D4A"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4EA19F62"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23. Тренинг умений оказания первой (доврачебной) помощи пострадавшим</w:t>
            </w:r>
          </w:p>
        </w:tc>
        <w:tc>
          <w:tcPr>
            <w:tcW w:w="621" w:type="pct"/>
            <w:vAlign w:val="center"/>
          </w:tcPr>
          <w:p w14:paraId="296C41BA"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39224F38"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7445D83B"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08AE89A5" w14:textId="77777777" w:rsidTr="008B3682">
        <w:trPr>
          <w:trHeight w:val="371"/>
        </w:trPr>
        <w:tc>
          <w:tcPr>
            <w:tcW w:w="3054" w:type="pct"/>
            <w:gridSpan w:val="2"/>
          </w:tcPr>
          <w:p w14:paraId="2F47E043"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b/>
                <w:bCs/>
                <w:lang w:eastAsia="ru-RU"/>
              </w:rPr>
              <w:t>Модуль «Основы медицинских знаний» (для девушек)</w:t>
            </w:r>
          </w:p>
        </w:tc>
        <w:tc>
          <w:tcPr>
            <w:tcW w:w="621" w:type="pct"/>
          </w:tcPr>
          <w:p w14:paraId="737335DD" w14:textId="77777777" w:rsidR="008B3682" w:rsidRPr="008B3682" w:rsidRDefault="008B3682" w:rsidP="008B3682">
            <w:pPr>
              <w:spacing w:after="0" w:line="240" w:lineRule="auto"/>
              <w:jc w:val="center"/>
              <w:rPr>
                <w:rFonts w:ascii="Times New Roman" w:hAnsi="Times New Roman"/>
                <w:b/>
                <w:iCs/>
                <w:lang w:eastAsia="ru-RU"/>
              </w:rPr>
            </w:pPr>
            <w:r w:rsidRPr="008B3682">
              <w:rPr>
                <w:rFonts w:ascii="Times New Roman" w:hAnsi="Times New Roman"/>
                <w:b/>
                <w:iCs/>
                <w:lang w:eastAsia="ru-RU"/>
              </w:rPr>
              <w:t>48</w:t>
            </w:r>
          </w:p>
        </w:tc>
        <w:tc>
          <w:tcPr>
            <w:tcW w:w="664" w:type="pct"/>
          </w:tcPr>
          <w:p w14:paraId="25E66316" w14:textId="77777777" w:rsidR="008B3682" w:rsidRPr="008B3682" w:rsidRDefault="008B3682" w:rsidP="008B3682">
            <w:pPr>
              <w:spacing w:after="0" w:line="240" w:lineRule="auto"/>
              <w:rPr>
                <w:rFonts w:ascii="Times New Roman" w:hAnsi="Times New Roman"/>
                <w:b/>
                <w:bCs/>
                <w:i/>
                <w:iCs/>
                <w:lang w:eastAsia="ru-RU"/>
              </w:rPr>
            </w:pPr>
          </w:p>
        </w:tc>
        <w:tc>
          <w:tcPr>
            <w:tcW w:w="661" w:type="pct"/>
          </w:tcPr>
          <w:p w14:paraId="127409F4" w14:textId="77777777" w:rsidR="008B3682" w:rsidRPr="008B3682" w:rsidRDefault="008B3682" w:rsidP="008B3682">
            <w:pPr>
              <w:spacing w:after="0" w:line="240" w:lineRule="auto"/>
              <w:jc w:val="center"/>
              <w:rPr>
                <w:rFonts w:ascii="Times New Roman" w:hAnsi="Times New Roman"/>
                <w:b/>
                <w:bCs/>
                <w:i/>
                <w:iCs/>
                <w:lang w:eastAsia="ru-RU"/>
              </w:rPr>
            </w:pPr>
          </w:p>
        </w:tc>
      </w:tr>
      <w:tr w:rsidR="00E85771" w:rsidRPr="008B3682" w14:paraId="2D4F2234" w14:textId="77777777" w:rsidTr="00E85771">
        <w:trPr>
          <w:trHeight w:val="248"/>
        </w:trPr>
        <w:tc>
          <w:tcPr>
            <w:tcW w:w="749" w:type="pct"/>
            <w:vMerge w:val="restart"/>
          </w:tcPr>
          <w:p w14:paraId="2AE334AB" w14:textId="77777777" w:rsidR="00E85771" w:rsidRPr="008B3682" w:rsidRDefault="00E85771" w:rsidP="008B3682">
            <w:pPr>
              <w:spacing w:after="0" w:line="240" w:lineRule="auto"/>
              <w:rPr>
                <w:rFonts w:ascii="Times New Roman" w:hAnsi="Times New Roman"/>
                <w:lang w:eastAsia="ru-RU"/>
              </w:rPr>
            </w:pPr>
            <w:r w:rsidRPr="008B3682">
              <w:rPr>
                <w:rFonts w:ascii="Times New Roman" w:hAnsi="Times New Roman"/>
                <w:b/>
                <w:bCs/>
                <w:lang w:eastAsia="ru-RU"/>
              </w:rPr>
              <w:t>Тема 2.1</w:t>
            </w:r>
            <w:r w:rsidRPr="008B3682">
              <w:rPr>
                <w:rFonts w:ascii="Times New Roman" w:hAnsi="Times New Roman"/>
                <w:lang w:eastAsia="ru-RU"/>
              </w:rPr>
              <w:t xml:space="preserve">. </w:t>
            </w:r>
          </w:p>
          <w:p w14:paraId="696840A9"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lang w:eastAsia="ru-RU"/>
              </w:rPr>
              <w:t>Введение в микробиологию, иммунологию и эпидемиологию</w:t>
            </w:r>
          </w:p>
        </w:tc>
        <w:tc>
          <w:tcPr>
            <w:tcW w:w="2305" w:type="pct"/>
          </w:tcPr>
          <w:p w14:paraId="5F858A9B" w14:textId="77777777" w:rsidR="00E85771" w:rsidRPr="008B3682" w:rsidRDefault="00E85771" w:rsidP="008B3682">
            <w:pPr>
              <w:spacing w:after="0" w:line="240" w:lineRule="auto"/>
              <w:jc w:val="both"/>
              <w:rPr>
                <w:rFonts w:ascii="Times New Roman" w:hAnsi="Times New Roman"/>
                <w:b/>
                <w:bCs/>
                <w:i/>
                <w:lang w:eastAsia="ru-RU"/>
              </w:rPr>
            </w:pPr>
            <w:r w:rsidRPr="008B3682">
              <w:rPr>
                <w:rFonts w:ascii="Times New Roman" w:hAnsi="Times New Roman"/>
                <w:b/>
                <w:bCs/>
                <w:sz w:val="24"/>
                <w:szCs w:val="24"/>
                <w:lang w:eastAsia="en-US"/>
              </w:rPr>
              <w:t>Содержание учебного материала</w:t>
            </w:r>
          </w:p>
        </w:tc>
        <w:tc>
          <w:tcPr>
            <w:tcW w:w="621" w:type="pct"/>
            <w:vAlign w:val="center"/>
          </w:tcPr>
          <w:p w14:paraId="212335C6" w14:textId="77777777" w:rsidR="00E85771" w:rsidRPr="008B3682" w:rsidRDefault="00E85771" w:rsidP="008B3682">
            <w:pPr>
              <w:suppressAutoHyphens/>
              <w:spacing w:after="0" w:line="240" w:lineRule="auto"/>
              <w:rPr>
                <w:rFonts w:ascii="Times New Roman" w:hAnsi="Times New Roman"/>
                <w:b/>
                <w:bCs/>
                <w:lang w:eastAsia="ru-RU"/>
              </w:rPr>
            </w:pPr>
            <w:r w:rsidRPr="008B3682">
              <w:rPr>
                <w:rFonts w:ascii="Times New Roman" w:hAnsi="Times New Roman"/>
                <w:b/>
                <w:bCs/>
                <w:lang w:eastAsia="ru-RU"/>
              </w:rPr>
              <w:t>20/14</w:t>
            </w:r>
          </w:p>
        </w:tc>
        <w:tc>
          <w:tcPr>
            <w:tcW w:w="664" w:type="pct"/>
          </w:tcPr>
          <w:p w14:paraId="5ED2C21F" w14:textId="77777777" w:rsidR="00E85771" w:rsidRPr="008B3682" w:rsidRDefault="00E85771" w:rsidP="008B3682">
            <w:pPr>
              <w:suppressAutoHyphens/>
              <w:spacing w:after="0" w:line="240" w:lineRule="auto"/>
              <w:rPr>
                <w:rFonts w:ascii="Times New Roman" w:hAnsi="Times New Roman"/>
                <w:lang w:eastAsia="ru-RU"/>
              </w:rPr>
            </w:pPr>
          </w:p>
        </w:tc>
        <w:tc>
          <w:tcPr>
            <w:tcW w:w="661" w:type="pct"/>
            <w:vMerge w:val="restart"/>
          </w:tcPr>
          <w:p w14:paraId="190787CB"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50F13383"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50520E57"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6D09D577" w14:textId="76FD1311" w:rsidR="00E85771" w:rsidRPr="008B3682" w:rsidRDefault="00E85771" w:rsidP="008B3682">
            <w:pPr>
              <w:spacing w:after="0" w:line="240" w:lineRule="auto"/>
              <w:jc w:val="center"/>
              <w:rPr>
                <w:rFonts w:ascii="Times New Roman" w:hAnsi="Times New Roman"/>
                <w:b/>
                <w:i/>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1D6DD5CB" w14:textId="77777777" w:rsidTr="008B3682">
        <w:trPr>
          <w:trHeight w:val="20"/>
        </w:trPr>
        <w:tc>
          <w:tcPr>
            <w:tcW w:w="749" w:type="pct"/>
            <w:vMerge/>
          </w:tcPr>
          <w:p w14:paraId="524B244C"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27BC61A2" w14:textId="77777777" w:rsidR="008B3682" w:rsidRPr="008B3682" w:rsidRDefault="008B3682" w:rsidP="008B3682">
            <w:pPr>
              <w:spacing w:after="0" w:line="240" w:lineRule="auto"/>
              <w:ind w:firstLine="290"/>
              <w:jc w:val="both"/>
              <w:rPr>
                <w:rFonts w:ascii="Times New Roman" w:hAnsi="Times New Roman"/>
                <w:bCs/>
                <w:lang w:eastAsia="ru-RU"/>
              </w:rPr>
            </w:pPr>
            <w:r w:rsidRPr="008B3682">
              <w:rPr>
                <w:rFonts w:ascii="Times New Roman" w:hAnsi="Times New Roman"/>
                <w:lang w:eastAsia="ru-RU"/>
              </w:rPr>
              <w:t>Определение содержания наук микробиологии, иммунологии, эпидемиологии. История развития микробиологии. Естественный микробный фон кожи. Патогенные микроорганизмы. Бессимптомная латентная инфекция. Инфекционные заболевания и бациллоносительство. Периоды протекания инфекционных заболеваний</w:t>
            </w:r>
          </w:p>
        </w:tc>
        <w:tc>
          <w:tcPr>
            <w:tcW w:w="621" w:type="pct"/>
            <w:vAlign w:val="center"/>
          </w:tcPr>
          <w:p w14:paraId="00FA5E85" w14:textId="77777777" w:rsidR="008B3682" w:rsidRPr="008B3682" w:rsidRDefault="008B3682" w:rsidP="008B3682">
            <w:pPr>
              <w:suppressAutoHyphens/>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2008BF8D" w14:textId="77777777" w:rsidR="008B3682" w:rsidRPr="008B3682" w:rsidRDefault="008B3682" w:rsidP="008B3682">
            <w:pPr>
              <w:spacing w:after="0" w:line="240" w:lineRule="auto"/>
              <w:rPr>
                <w:rFonts w:ascii="Times New Roman" w:hAnsi="Times New Roman"/>
                <w:b/>
                <w:bCs/>
                <w:i/>
                <w:lang w:eastAsia="ru-RU"/>
              </w:rPr>
            </w:pPr>
            <w:r w:rsidRPr="008B3682">
              <w:rPr>
                <w:rFonts w:ascii="Times New Roman" w:hAnsi="Times New Roman"/>
                <w:b/>
                <w:bCs/>
                <w:lang w:eastAsia="en-US"/>
              </w:rPr>
              <w:t>очный</w:t>
            </w:r>
          </w:p>
        </w:tc>
        <w:tc>
          <w:tcPr>
            <w:tcW w:w="661" w:type="pct"/>
            <w:vMerge/>
          </w:tcPr>
          <w:p w14:paraId="0AA956A6" w14:textId="77777777" w:rsidR="008B3682" w:rsidRPr="008B3682" w:rsidRDefault="008B3682" w:rsidP="008B3682">
            <w:pPr>
              <w:spacing w:after="0" w:line="240" w:lineRule="auto"/>
              <w:jc w:val="center"/>
              <w:rPr>
                <w:rFonts w:ascii="Times New Roman" w:hAnsi="Times New Roman"/>
                <w:b/>
                <w:bCs/>
                <w:i/>
                <w:lang w:eastAsia="ru-RU"/>
              </w:rPr>
            </w:pPr>
          </w:p>
        </w:tc>
      </w:tr>
      <w:tr w:rsidR="008B3682" w:rsidRPr="008B3682" w14:paraId="12E341DC" w14:textId="77777777" w:rsidTr="008B3682">
        <w:trPr>
          <w:trHeight w:val="20"/>
        </w:trPr>
        <w:tc>
          <w:tcPr>
            <w:tcW w:w="749" w:type="pct"/>
            <w:vMerge/>
          </w:tcPr>
          <w:p w14:paraId="19AF8069"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7CDE0C0D" w14:textId="77777777" w:rsidR="008B3682" w:rsidRPr="008B3682" w:rsidRDefault="008B3682" w:rsidP="008B3682">
            <w:pPr>
              <w:spacing w:after="0" w:line="240" w:lineRule="auto"/>
              <w:ind w:firstLine="290"/>
              <w:jc w:val="both"/>
              <w:rPr>
                <w:rFonts w:ascii="Times New Roman" w:hAnsi="Times New Roman"/>
                <w:bCs/>
                <w:i/>
                <w:lang w:eastAsia="ru-RU"/>
              </w:rPr>
            </w:pPr>
            <w:r w:rsidRPr="008B3682">
              <w:rPr>
                <w:rFonts w:ascii="Times New Roman" w:hAnsi="Times New Roman"/>
                <w:lang w:eastAsia="ru-RU"/>
              </w:rPr>
              <w:t>Определение понятия «иммунитет». Виды и подвиды иммунитета. Антигены и антитела. Формы приобретенного иммунитета. Иммунитет и восприимчивость к инфекционным заболеваниям. Методы иммунопрофилактики</w:t>
            </w:r>
          </w:p>
        </w:tc>
        <w:tc>
          <w:tcPr>
            <w:tcW w:w="621" w:type="pct"/>
            <w:vAlign w:val="center"/>
          </w:tcPr>
          <w:p w14:paraId="6D81575A" w14:textId="77777777" w:rsidR="008B3682" w:rsidRPr="008B3682" w:rsidRDefault="008B3682" w:rsidP="008B3682">
            <w:pPr>
              <w:suppressAutoHyphens/>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16010D43" w14:textId="77777777" w:rsidR="008B3682" w:rsidRPr="008B3682" w:rsidRDefault="008B3682" w:rsidP="008B3682">
            <w:pPr>
              <w:spacing w:after="0" w:line="240" w:lineRule="auto"/>
              <w:rPr>
                <w:rFonts w:ascii="Times New Roman" w:hAnsi="Times New Roman"/>
                <w:b/>
                <w:bCs/>
                <w:i/>
                <w:lang w:eastAsia="ru-RU"/>
              </w:rPr>
            </w:pPr>
            <w:r w:rsidRPr="008B3682">
              <w:rPr>
                <w:rFonts w:ascii="Times New Roman" w:hAnsi="Times New Roman"/>
                <w:b/>
                <w:bCs/>
                <w:lang w:eastAsia="en-US"/>
              </w:rPr>
              <w:t>очный</w:t>
            </w:r>
          </w:p>
        </w:tc>
        <w:tc>
          <w:tcPr>
            <w:tcW w:w="661" w:type="pct"/>
            <w:vMerge/>
          </w:tcPr>
          <w:p w14:paraId="416676AA" w14:textId="77777777" w:rsidR="008B3682" w:rsidRPr="008B3682" w:rsidRDefault="008B3682" w:rsidP="008B3682">
            <w:pPr>
              <w:spacing w:after="0" w:line="240" w:lineRule="auto"/>
              <w:jc w:val="center"/>
              <w:rPr>
                <w:rFonts w:ascii="Times New Roman" w:hAnsi="Times New Roman"/>
                <w:b/>
                <w:bCs/>
                <w:i/>
                <w:lang w:eastAsia="ru-RU"/>
              </w:rPr>
            </w:pPr>
          </w:p>
        </w:tc>
      </w:tr>
      <w:tr w:rsidR="008B3682" w:rsidRPr="008B3682" w14:paraId="216311B5" w14:textId="77777777" w:rsidTr="008B3682">
        <w:trPr>
          <w:trHeight w:val="20"/>
        </w:trPr>
        <w:tc>
          <w:tcPr>
            <w:tcW w:w="749" w:type="pct"/>
            <w:vMerge/>
          </w:tcPr>
          <w:p w14:paraId="33625031"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5DAB3546" w14:textId="77777777" w:rsidR="008B3682" w:rsidRPr="008B3682" w:rsidRDefault="008B3682" w:rsidP="008B3682">
            <w:pPr>
              <w:spacing w:after="0" w:line="240" w:lineRule="auto"/>
              <w:ind w:firstLine="290"/>
              <w:jc w:val="both"/>
              <w:rPr>
                <w:rFonts w:ascii="Times New Roman" w:hAnsi="Times New Roman"/>
                <w:i/>
                <w:lang w:eastAsia="ru-RU"/>
              </w:rPr>
            </w:pPr>
            <w:r w:rsidRPr="008B3682">
              <w:rPr>
                <w:rFonts w:ascii="Times New Roman" w:hAnsi="Times New Roman"/>
                <w:lang w:eastAsia="ru-RU"/>
              </w:rPr>
              <w:t>Общие принципы профилактики инфекционных заболеваний. Дезинфекция, ее виды и способы. Дезинсекция, ее виды и способы. Дератизация, ее виды и способы</w:t>
            </w:r>
          </w:p>
        </w:tc>
        <w:tc>
          <w:tcPr>
            <w:tcW w:w="621" w:type="pct"/>
            <w:vAlign w:val="center"/>
          </w:tcPr>
          <w:p w14:paraId="0C27B798" w14:textId="77777777" w:rsidR="008B3682" w:rsidRPr="008B3682" w:rsidRDefault="008B3682" w:rsidP="008B3682">
            <w:pPr>
              <w:suppressAutoHyphens/>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6ABAEAAE"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vMerge/>
          </w:tcPr>
          <w:p w14:paraId="1FC9F259"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36BDEEFB" w14:textId="77777777" w:rsidTr="008B3682">
        <w:trPr>
          <w:trHeight w:val="20"/>
        </w:trPr>
        <w:tc>
          <w:tcPr>
            <w:tcW w:w="749" w:type="pct"/>
            <w:vMerge/>
          </w:tcPr>
          <w:p w14:paraId="70AB0A44"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6CB5D7C6"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1723B78D" w14:textId="77777777" w:rsidR="008B3682" w:rsidRPr="008B3682" w:rsidRDefault="008B3682" w:rsidP="008B3682">
            <w:pPr>
              <w:suppressAutoHyphens/>
              <w:spacing w:after="0" w:line="240" w:lineRule="auto"/>
              <w:rPr>
                <w:rFonts w:ascii="Times New Roman" w:hAnsi="Times New Roman"/>
                <w:b/>
                <w:bCs/>
                <w:lang w:eastAsia="ru-RU"/>
              </w:rPr>
            </w:pPr>
            <w:r w:rsidRPr="008B3682">
              <w:rPr>
                <w:rFonts w:ascii="Times New Roman" w:hAnsi="Times New Roman"/>
                <w:b/>
                <w:bCs/>
                <w:lang w:eastAsia="ru-RU"/>
              </w:rPr>
              <w:t>14</w:t>
            </w:r>
          </w:p>
        </w:tc>
        <w:tc>
          <w:tcPr>
            <w:tcW w:w="664" w:type="pct"/>
          </w:tcPr>
          <w:p w14:paraId="50454FFF" w14:textId="77777777" w:rsidR="008B3682" w:rsidRPr="008B3682" w:rsidRDefault="008B3682" w:rsidP="008B3682">
            <w:pPr>
              <w:spacing w:after="0" w:line="240" w:lineRule="auto"/>
              <w:rPr>
                <w:rFonts w:ascii="Times New Roman" w:hAnsi="Times New Roman"/>
                <w:b/>
                <w:i/>
                <w:lang w:eastAsia="ru-RU"/>
              </w:rPr>
            </w:pPr>
          </w:p>
        </w:tc>
        <w:tc>
          <w:tcPr>
            <w:tcW w:w="661" w:type="pct"/>
            <w:vMerge/>
          </w:tcPr>
          <w:p w14:paraId="0E1AD72F"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288F8331" w14:textId="77777777" w:rsidTr="008B3682">
        <w:trPr>
          <w:trHeight w:val="275"/>
        </w:trPr>
        <w:tc>
          <w:tcPr>
            <w:tcW w:w="749" w:type="pct"/>
            <w:vMerge/>
          </w:tcPr>
          <w:p w14:paraId="2F85E2E9"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3E5EC250" w14:textId="77777777" w:rsidR="008B3682" w:rsidRPr="008B3682" w:rsidRDefault="008B3682" w:rsidP="008B3682">
            <w:pPr>
              <w:spacing w:after="0" w:line="240" w:lineRule="auto"/>
              <w:jc w:val="both"/>
              <w:rPr>
                <w:rFonts w:ascii="Times New Roman" w:hAnsi="Times New Roman"/>
                <w:bCs/>
                <w:iCs/>
                <w:lang w:eastAsia="ru-RU"/>
              </w:rPr>
            </w:pPr>
            <w:r w:rsidRPr="008B3682">
              <w:rPr>
                <w:rFonts w:ascii="Times New Roman" w:hAnsi="Times New Roman"/>
                <w:lang w:eastAsia="ru-RU"/>
              </w:rPr>
              <w:t>Практическое занятие № 7. Иммунитет и методы иммунопрофилактики</w:t>
            </w:r>
          </w:p>
        </w:tc>
        <w:tc>
          <w:tcPr>
            <w:tcW w:w="621" w:type="pct"/>
            <w:vAlign w:val="center"/>
          </w:tcPr>
          <w:p w14:paraId="54513D58" w14:textId="77777777" w:rsidR="008B3682" w:rsidRPr="008B3682" w:rsidRDefault="008B3682" w:rsidP="008B3682">
            <w:pPr>
              <w:suppressAutoHyphens/>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4BAB4158" w14:textId="77777777" w:rsidR="008B3682" w:rsidRPr="008B3682" w:rsidRDefault="008B3682" w:rsidP="008B3682">
            <w:pPr>
              <w:spacing w:after="0" w:line="240" w:lineRule="auto"/>
              <w:rPr>
                <w:rFonts w:ascii="Times New Roman" w:hAnsi="Times New Roman"/>
                <w:b/>
                <w:i/>
                <w:lang w:eastAsia="ru-RU"/>
              </w:rPr>
            </w:pPr>
          </w:p>
        </w:tc>
        <w:tc>
          <w:tcPr>
            <w:tcW w:w="661" w:type="pct"/>
            <w:vMerge/>
          </w:tcPr>
          <w:p w14:paraId="03F6A7C9"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28F18563" w14:textId="77777777" w:rsidTr="008B3682">
        <w:trPr>
          <w:trHeight w:val="275"/>
        </w:trPr>
        <w:tc>
          <w:tcPr>
            <w:tcW w:w="749" w:type="pct"/>
            <w:vMerge/>
          </w:tcPr>
          <w:p w14:paraId="24A8B8FB"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77CD4847" w14:textId="77777777" w:rsidR="008B3682" w:rsidRPr="008B3682" w:rsidRDefault="008B3682" w:rsidP="008B3682">
            <w:pPr>
              <w:spacing w:after="0" w:line="240" w:lineRule="auto"/>
              <w:jc w:val="both"/>
              <w:rPr>
                <w:rFonts w:ascii="Times New Roman" w:hAnsi="Times New Roman"/>
                <w:b/>
                <w:iCs/>
                <w:lang w:eastAsia="ru-RU"/>
              </w:rPr>
            </w:pPr>
            <w:r w:rsidRPr="008B3682">
              <w:rPr>
                <w:rFonts w:ascii="Times New Roman" w:hAnsi="Times New Roman"/>
                <w:lang w:eastAsia="ru-RU"/>
              </w:rPr>
              <w:t>Практическое занятие № 8. Правила проведения плановых мероприятий по дезинфекции, дезинсекции и дератизации</w:t>
            </w:r>
          </w:p>
        </w:tc>
        <w:tc>
          <w:tcPr>
            <w:tcW w:w="621" w:type="pct"/>
            <w:vAlign w:val="center"/>
          </w:tcPr>
          <w:p w14:paraId="195AB67E" w14:textId="77777777" w:rsidR="008B3682" w:rsidRPr="008B3682" w:rsidRDefault="008B3682" w:rsidP="008B3682">
            <w:pPr>
              <w:suppressAutoHyphens/>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4817CC6D"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vMerge/>
          </w:tcPr>
          <w:p w14:paraId="540A4478"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4F5E1BBE" w14:textId="77777777" w:rsidTr="008B3682">
        <w:trPr>
          <w:trHeight w:val="275"/>
        </w:trPr>
        <w:tc>
          <w:tcPr>
            <w:tcW w:w="749" w:type="pct"/>
            <w:vMerge/>
          </w:tcPr>
          <w:p w14:paraId="5496FFFB"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3FE711EE"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9. Правила проведения плановых мероприятий по дезинфекции, дезинсекции и дератизации</w:t>
            </w:r>
          </w:p>
        </w:tc>
        <w:tc>
          <w:tcPr>
            <w:tcW w:w="621" w:type="pct"/>
            <w:vAlign w:val="center"/>
          </w:tcPr>
          <w:p w14:paraId="1EA7B7D2" w14:textId="77777777" w:rsidR="008B3682" w:rsidRPr="008B3682" w:rsidRDefault="008B3682" w:rsidP="008B3682">
            <w:pPr>
              <w:suppressAutoHyphens/>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2343BD65"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vMerge/>
          </w:tcPr>
          <w:p w14:paraId="78C597D1"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6C6D5F8A" w14:textId="77777777" w:rsidTr="008B3682">
        <w:trPr>
          <w:trHeight w:val="275"/>
        </w:trPr>
        <w:tc>
          <w:tcPr>
            <w:tcW w:w="749" w:type="pct"/>
            <w:vMerge/>
          </w:tcPr>
          <w:p w14:paraId="685B3ABD"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0EE94206"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bCs/>
                <w:iCs/>
                <w:lang w:eastAsia="ru-RU"/>
              </w:rPr>
              <w:t>Практическое занятие № 10. Первая помощь при наружных кровотечениях, при травмах различных областей тела</w:t>
            </w:r>
          </w:p>
        </w:tc>
        <w:tc>
          <w:tcPr>
            <w:tcW w:w="621" w:type="pct"/>
            <w:vAlign w:val="center"/>
          </w:tcPr>
          <w:p w14:paraId="2596A018" w14:textId="77777777" w:rsidR="008B3682" w:rsidRPr="008B3682" w:rsidRDefault="008B3682" w:rsidP="008B3682">
            <w:pPr>
              <w:suppressAutoHyphens/>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1E88903D"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vMerge/>
          </w:tcPr>
          <w:p w14:paraId="78122DA1"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467F01AD" w14:textId="77777777" w:rsidTr="008B3682">
        <w:trPr>
          <w:trHeight w:val="275"/>
        </w:trPr>
        <w:tc>
          <w:tcPr>
            <w:tcW w:w="749" w:type="pct"/>
            <w:vMerge/>
          </w:tcPr>
          <w:p w14:paraId="3AF71A42"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34B729D3"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bCs/>
                <w:iCs/>
                <w:lang w:eastAsia="ru-RU"/>
              </w:rPr>
              <w:t>Практическое занятие № 11. Первая помощь при наружных кровотечениях, при травмах различных областей тела</w:t>
            </w:r>
          </w:p>
        </w:tc>
        <w:tc>
          <w:tcPr>
            <w:tcW w:w="621" w:type="pct"/>
            <w:vAlign w:val="center"/>
          </w:tcPr>
          <w:p w14:paraId="71CC40F1" w14:textId="77777777" w:rsidR="008B3682" w:rsidRPr="008B3682" w:rsidRDefault="008B3682" w:rsidP="008B3682">
            <w:pPr>
              <w:suppressAutoHyphens/>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43E44DB8"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vMerge/>
          </w:tcPr>
          <w:p w14:paraId="2886628A"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344526FE" w14:textId="77777777" w:rsidTr="008B3682">
        <w:trPr>
          <w:trHeight w:val="275"/>
        </w:trPr>
        <w:tc>
          <w:tcPr>
            <w:tcW w:w="749" w:type="pct"/>
            <w:vMerge/>
          </w:tcPr>
          <w:p w14:paraId="117036DF"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18F5C781" w14:textId="77777777" w:rsidR="008B3682" w:rsidRPr="008B3682" w:rsidRDefault="008B3682" w:rsidP="008B3682">
            <w:pPr>
              <w:spacing w:after="0" w:line="240" w:lineRule="auto"/>
              <w:jc w:val="both"/>
              <w:rPr>
                <w:rFonts w:ascii="Times New Roman" w:hAnsi="Times New Roman"/>
                <w:bCs/>
                <w:iCs/>
                <w:lang w:eastAsia="ru-RU"/>
              </w:rPr>
            </w:pPr>
            <w:r w:rsidRPr="008B3682">
              <w:rPr>
                <w:rFonts w:ascii="Times New Roman" w:hAnsi="Times New Roman"/>
                <w:bCs/>
                <w:iCs/>
                <w:lang w:eastAsia="ru-RU"/>
              </w:rPr>
              <w:t>Практическое занятие № 12. Первая помощь при наружных кровотечениях, при травмах различных областей тела</w:t>
            </w:r>
          </w:p>
        </w:tc>
        <w:tc>
          <w:tcPr>
            <w:tcW w:w="621" w:type="pct"/>
            <w:vAlign w:val="center"/>
          </w:tcPr>
          <w:p w14:paraId="27F36613" w14:textId="77777777" w:rsidR="008B3682" w:rsidRPr="008B3682" w:rsidRDefault="008B3682" w:rsidP="008B3682">
            <w:pPr>
              <w:suppressAutoHyphens/>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3F9FA1F2"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vMerge/>
          </w:tcPr>
          <w:p w14:paraId="6A149FD9" w14:textId="77777777" w:rsidR="008B3682" w:rsidRPr="008B3682" w:rsidRDefault="008B3682" w:rsidP="008B3682">
            <w:pPr>
              <w:spacing w:after="0" w:line="240" w:lineRule="auto"/>
              <w:jc w:val="center"/>
              <w:rPr>
                <w:rFonts w:ascii="Times New Roman" w:hAnsi="Times New Roman"/>
                <w:b/>
                <w:i/>
                <w:lang w:eastAsia="ru-RU"/>
              </w:rPr>
            </w:pPr>
          </w:p>
        </w:tc>
      </w:tr>
      <w:tr w:rsidR="008B3682" w:rsidRPr="008B3682" w14:paraId="1152C6E7" w14:textId="77777777" w:rsidTr="008B3682">
        <w:trPr>
          <w:trHeight w:val="275"/>
        </w:trPr>
        <w:tc>
          <w:tcPr>
            <w:tcW w:w="749" w:type="pct"/>
            <w:vMerge/>
          </w:tcPr>
          <w:p w14:paraId="5BF5ABF9" w14:textId="77777777" w:rsidR="008B3682" w:rsidRPr="008B3682" w:rsidRDefault="008B3682" w:rsidP="008B3682">
            <w:pPr>
              <w:spacing w:after="0" w:line="240" w:lineRule="auto"/>
              <w:rPr>
                <w:rFonts w:ascii="Times New Roman" w:hAnsi="Times New Roman"/>
                <w:b/>
                <w:bCs/>
                <w:i/>
                <w:lang w:eastAsia="ru-RU"/>
              </w:rPr>
            </w:pPr>
          </w:p>
        </w:tc>
        <w:tc>
          <w:tcPr>
            <w:tcW w:w="2305" w:type="pct"/>
          </w:tcPr>
          <w:p w14:paraId="7AD35728" w14:textId="77777777" w:rsidR="008B3682" w:rsidRPr="008B3682" w:rsidRDefault="008B3682" w:rsidP="008B3682">
            <w:pPr>
              <w:spacing w:after="0" w:line="240" w:lineRule="auto"/>
              <w:jc w:val="both"/>
              <w:rPr>
                <w:rFonts w:ascii="Times New Roman" w:hAnsi="Times New Roman"/>
                <w:b/>
                <w:iCs/>
                <w:lang w:eastAsia="ru-RU"/>
              </w:rPr>
            </w:pPr>
            <w:r w:rsidRPr="008B3682">
              <w:rPr>
                <w:rFonts w:ascii="Times New Roman" w:hAnsi="Times New Roman"/>
                <w:bCs/>
                <w:iCs/>
                <w:lang w:eastAsia="ru-RU"/>
              </w:rPr>
              <w:t>Практическое занятие № 13. Первая помощь при наружных кровотечениях, при травмах различных областей тела</w:t>
            </w:r>
          </w:p>
        </w:tc>
        <w:tc>
          <w:tcPr>
            <w:tcW w:w="621" w:type="pct"/>
            <w:vAlign w:val="center"/>
          </w:tcPr>
          <w:p w14:paraId="18C3825C" w14:textId="77777777" w:rsidR="008B3682" w:rsidRPr="008B3682" w:rsidRDefault="008B3682" w:rsidP="008B3682">
            <w:pPr>
              <w:suppressAutoHyphens/>
              <w:spacing w:after="0" w:line="240" w:lineRule="auto"/>
              <w:rPr>
                <w:rFonts w:ascii="Times New Roman" w:hAnsi="Times New Roman"/>
                <w:lang w:eastAsia="ru-RU"/>
              </w:rPr>
            </w:pPr>
            <w:r w:rsidRPr="008B3682">
              <w:rPr>
                <w:rFonts w:ascii="Times New Roman" w:hAnsi="Times New Roman"/>
                <w:lang w:eastAsia="ru-RU"/>
              </w:rPr>
              <w:t>2</w:t>
            </w:r>
          </w:p>
        </w:tc>
        <w:tc>
          <w:tcPr>
            <w:tcW w:w="664" w:type="pct"/>
          </w:tcPr>
          <w:p w14:paraId="1F6CBB65"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vMerge/>
          </w:tcPr>
          <w:p w14:paraId="295DDF78" w14:textId="77777777" w:rsidR="008B3682" w:rsidRPr="008B3682" w:rsidRDefault="008B3682" w:rsidP="008B3682">
            <w:pPr>
              <w:spacing w:after="0" w:line="240" w:lineRule="auto"/>
              <w:jc w:val="center"/>
              <w:rPr>
                <w:rFonts w:ascii="Times New Roman" w:hAnsi="Times New Roman"/>
                <w:b/>
                <w:i/>
                <w:lang w:eastAsia="ru-RU"/>
              </w:rPr>
            </w:pPr>
          </w:p>
        </w:tc>
      </w:tr>
      <w:tr w:rsidR="00E85771" w:rsidRPr="008B3682" w14:paraId="6F76C6F4" w14:textId="77777777" w:rsidTr="00E85771">
        <w:trPr>
          <w:trHeight w:val="155"/>
        </w:trPr>
        <w:tc>
          <w:tcPr>
            <w:tcW w:w="749" w:type="pct"/>
            <w:vMerge w:val="restart"/>
          </w:tcPr>
          <w:p w14:paraId="2FA54A42"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lang w:eastAsia="ru-RU"/>
              </w:rPr>
              <w:t>Тема 2.2. Оказание первой (доврачебной) помощи при неотложных состояниях и травматизм</w:t>
            </w:r>
          </w:p>
        </w:tc>
        <w:tc>
          <w:tcPr>
            <w:tcW w:w="2305" w:type="pct"/>
          </w:tcPr>
          <w:p w14:paraId="731EA49C" w14:textId="77777777" w:rsidR="00E85771" w:rsidRPr="008B3682" w:rsidRDefault="00E85771" w:rsidP="008B3682">
            <w:pPr>
              <w:spacing w:after="0" w:line="240" w:lineRule="auto"/>
              <w:jc w:val="both"/>
              <w:rPr>
                <w:rFonts w:ascii="Times New Roman" w:hAnsi="Times New Roman"/>
                <w:lang w:eastAsia="ru-RU"/>
              </w:rPr>
            </w:pPr>
            <w:r w:rsidRPr="008B3682">
              <w:rPr>
                <w:rFonts w:ascii="Times New Roman" w:hAnsi="Times New Roman"/>
                <w:b/>
                <w:bCs/>
                <w:sz w:val="24"/>
                <w:szCs w:val="24"/>
                <w:lang w:eastAsia="en-US"/>
              </w:rPr>
              <w:t>Содержание учебного материала</w:t>
            </w:r>
          </w:p>
        </w:tc>
        <w:tc>
          <w:tcPr>
            <w:tcW w:w="621" w:type="pct"/>
            <w:vAlign w:val="center"/>
          </w:tcPr>
          <w:p w14:paraId="799DDE51"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lang w:eastAsia="ru-RU"/>
              </w:rPr>
              <w:t>20/16</w:t>
            </w:r>
          </w:p>
        </w:tc>
        <w:tc>
          <w:tcPr>
            <w:tcW w:w="664" w:type="pct"/>
          </w:tcPr>
          <w:p w14:paraId="3866CE20" w14:textId="77777777" w:rsidR="00E85771" w:rsidRPr="008B3682" w:rsidRDefault="00E85771" w:rsidP="008B3682">
            <w:pPr>
              <w:suppressAutoHyphens/>
              <w:spacing w:after="0" w:line="240" w:lineRule="auto"/>
              <w:rPr>
                <w:rFonts w:ascii="Times New Roman" w:hAnsi="Times New Roman"/>
                <w:lang w:eastAsia="ru-RU"/>
              </w:rPr>
            </w:pPr>
          </w:p>
        </w:tc>
        <w:tc>
          <w:tcPr>
            <w:tcW w:w="661" w:type="pct"/>
            <w:vMerge w:val="restart"/>
          </w:tcPr>
          <w:p w14:paraId="11DA4C66"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7EB1B1C7"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01FE1F80"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310D8A13" w14:textId="0D0B1CE3" w:rsidR="00E85771" w:rsidRPr="008B3682" w:rsidRDefault="00E85771" w:rsidP="008B3682">
            <w:pPr>
              <w:spacing w:after="0" w:line="240" w:lineRule="auto"/>
              <w:jc w:val="center"/>
              <w:rPr>
                <w:rFonts w:ascii="Times New Roman" w:hAnsi="Times New Roman"/>
                <w:b/>
                <w:bCs/>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5A60C657" w14:textId="77777777" w:rsidTr="008B3682">
        <w:trPr>
          <w:trHeight w:val="20"/>
        </w:trPr>
        <w:tc>
          <w:tcPr>
            <w:tcW w:w="749" w:type="pct"/>
            <w:vMerge/>
          </w:tcPr>
          <w:p w14:paraId="14DE7EF5"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36B9356D" w14:textId="77777777" w:rsidR="008B3682" w:rsidRPr="008B3682" w:rsidRDefault="008B3682" w:rsidP="008B3682">
            <w:pPr>
              <w:spacing w:after="0" w:line="240" w:lineRule="auto"/>
              <w:jc w:val="both"/>
              <w:rPr>
                <w:rFonts w:ascii="Times New Roman" w:hAnsi="Times New Roman"/>
                <w:bCs/>
                <w:lang w:eastAsia="ru-RU"/>
              </w:rPr>
            </w:pPr>
            <w:r w:rsidRPr="008B3682">
              <w:rPr>
                <w:rFonts w:ascii="Times New Roman" w:hAnsi="Times New Roman"/>
                <w:lang w:eastAsia="ru-RU"/>
              </w:rPr>
              <w:t>Понятие о неотложных состояниях, причины и факторы их вызывающие. Оказание первой доврачебной помощи при неотложных состояниях: ожогах, электротравмах, поражении молнией, отморожении, тепловом ударе, утоплении, отравлении, инсульте, мигрени. Методы доврачебной реанимации</w:t>
            </w:r>
          </w:p>
        </w:tc>
        <w:tc>
          <w:tcPr>
            <w:tcW w:w="621" w:type="pct"/>
            <w:vAlign w:val="center"/>
          </w:tcPr>
          <w:p w14:paraId="7A4367D1" w14:textId="77777777" w:rsidR="008B3682" w:rsidRPr="008B3682" w:rsidRDefault="008B3682" w:rsidP="008B3682">
            <w:pPr>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06F2B93C"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28B8F376"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2237F782" w14:textId="77777777" w:rsidTr="008B3682">
        <w:trPr>
          <w:trHeight w:val="20"/>
        </w:trPr>
        <w:tc>
          <w:tcPr>
            <w:tcW w:w="749" w:type="pct"/>
            <w:vMerge/>
          </w:tcPr>
          <w:p w14:paraId="4DA5D497"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6DD98EA7" w14:textId="77777777" w:rsidR="008B3682" w:rsidRPr="008B3682" w:rsidRDefault="008B3682" w:rsidP="008B3682">
            <w:pPr>
              <w:spacing w:after="0" w:line="240" w:lineRule="auto"/>
              <w:jc w:val="both"/>
              <w:rPr>
                <w:rFonts w:ascii="Times New Roman" w:hAnsi="Times New Roman"/>
                <w:bCs/>
                <w:lang w:eastAsia="ru-RU"/>
              </w:rPr>
            </w:pPr>
            <w:r w:rsidRPr="008B3682">
              <w:rPr>
                <w:rFonts w:ascii="Times New Roman" w:hAnsi="Times New Roman"/>
                <w:lang w:eastAsia="ru-RU"/>
              </w:rPr>
              <w:t>Проблема травматизма. Понятие травмы. Виды травматических повреждений. Меры профилактики травматизма. Оказание первой (доврачебной) помощи при травмах</w:t>
            </w:r>
          </w:p>
        </w:tc>
        <w:tc>
          <w:tcPr>
            <w:tcW w:w="621" w:type="pct"/>
            <w:vAlign w:val="center"/>
          </w:tcPr>
          <w:p w14:paraId="4E4288CA" w14:textId="77777777" w:rsidR="008B3682" w:rsidRPr="008B3682" w:rsidRDefault="008B3682" w:rsidP="008B3682">
            <w:pPr>
              <w:spacing w:after="0" w:line="240" w:lineRule="auto"/>
              <w:jc w:val="center"/>
              <w:rPr>
                <w:rFonts w:ascii="Times New Roman" w:hAnsi="Times New Roman"/>
                <w:lang w:eastAsia="ru-RU"/>
              </w:rPr>
            </w:pPr>
            <w:r w:rsidRPr="008B3682">
              <w:rPr>
                <w:rFonts w:ascii="Times New Roman" w:hAnsi="Times New Roman"/>
                <w:lang w:eastAsia="ru-RU"/>
              </w:rPr>
              <w:t>2</w:t>
            </w:r>
          </w:p>
        </w:tc>
        <w:tc>
          <w:tcPr>
            <w:tcW w:w="664" w:type="pct"/>
          </w:tcPr>
          <w:p w14:paraId="69868B6A"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699F6022"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0BE12BF4" w14:textId="77777777" w:rsidTr="008B3682">
        <w:trPr>
          <w:trHeight w:val="20"/>
        </w:trPr>
        <w:tc>
          <w:tcPr>
            <w:tcW w:w="749" w:type="pct"/>
            <w:vMerge/>
          </w:tcPr>
          <w:p w14:paraId="581EF311"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365FBFE6"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1251A38A"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ru-RU"/>
              </w:rPr>
              <w:t>16</w:t>
            </w:r>
          </w:p>
        </w:tc>
        <w:tc>
          <w:tcPr>
            <w:tcW w:w="664" w:type="pct"/>
          </w:tcPr>
          <w:p w14:paraId="60FB9576" w14:textId="77777777" w:rsidR="008B3682" w:rsidRPr="008B3682" w:rsidRDefault="008B3682" w:rsidP="008B3682">
            <w:pPr>
              <w:spacing w:after="0" w:line="240" w:lineRule="auto"/>
              <w:rPr>
                <w:rFonts w:ascii="Times New Roman" w:hAnsi="Times New Roman"/>
                <w:b/>
                <w:bCs/>
                <w:lang w:eastAsia="ru-RU"/>
              </w:rPr>
            </w:pPr>
          </w:p>
        </w:tc>
        <w:tc>
          <w:tcPr>
            <w:tcW w:w="661" w:type="pct"/>
            <w:vMerge/>
          </w:tcPr>
          <w:p w14:paraId="2EA1AFC7"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2807AB2D" w14:textId="77777777" w:rsidTr="008B3682">
        <w:trPr>
          <w:trHeight w:val="20"/>
        </w:trPr>
        <w:tc>
          <w:tcPr>
            <w:tcW w:w="749" w:type="pct"/>
            <w:vMerge/>
          </w:tcPr>
          <w:p w14:paraId="585FEE21"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33F548E"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14. Тренинг умений оказания первой (доврачебной) помощи при неотложных состояниях</w:t>
            </w:r>
          </w:p>
        </w:tc>
        <w:tc>
          <w:tcPr>
            <w:tcW w:w="621" w:type="pct"/>
            <w:vAlign w:val="center"/>
          </w:tcPr>
          <w:p w14:paraId="5F9BD35B"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780828FD"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6C19776E"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55A6358A" w14:textId="77777777" w:rsidTr="008B3682">
        <w:trPr>
          <w:trHeight w:val="20"/>
        </w:trPr>
        <w:tc>
          <w:tcPr>
            <w:tcW w:w="749" w:type="pct"/>
            <w:vMerge/>
          </w:tcPr>
          <w:p w14:paraId="493EACB2"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04741038"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15. Тренинг умений оказания первой (доврачебной) помощи при неотложных состояниях</w:t>
            </w:r>
          </w:p>
        </w:tc>
        <w:tc>
          <w:tcPr>
            <w:tcW w:w="621" w:type="pct"/>
            <w:vAlign w:val="center"/>
          </w:tcPr>
          <w:p w14:paraId="739EE8DE"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32587327"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0646653B"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762BCEC2" w14:textId="77777777" w:rsidTr="008B3682">
        <w:trPr>
          <w:trHeight w:val="20"/>
        </w:trPr>
        <w:tc>
          <w:tcPr>
            <w:tcW w:w="749" w:type="pct"/>
            <w:vMerge/>
          </w:tcPr>
          <w:p w14:paraId="6460D64F"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20A731B"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16. Тренинг умений оказания первой (доврачебной) помощи при неотложных состояниях</w:t>
            </w:r>
          </w:p>
        </w:tc>
        <w:tc>
          <w:tcPr>
            <w:tcW w:w="621" w:type="pct"/>
            <w:vAlign w:val="center"/>
          </w:tcPr>
          <w:p w14:paraId="15EECDEB"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055E74A2"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13AD308A"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41639A7B" w14:textId="77777777" w:rsidTr="008B3682">
        <w:trPr>
          <w:trHeight w:val="20"/>
        </w:trPr>
        <w:tc>
          <w:tcPr>
            <w:tcW w:w="749" w:type="pct"/>
            <w:vMerge/>
          </w:tcPr>
          <w:p w14:paraId="09A7E443"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08EC9484"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17. Тренинг умений оказания первой (доврачебной) помощи при неотложных состояниях</w:t>
            </w:r>
          </w:p>
        </w:tc>
        <w:tc>
          <w:tcPr>
            <w:tcW w:w="621" w:type="pct"/>
            <w:vAlign w:val="center"/>
          </w:tcPr>
          <w:p w14:paraId="770A4BF0"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61103B09"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46B5A40E"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5D74ADB4" w14:textId="77777777" w:rsidTr="008B3682">
        <w:trPr>
          <w:trHeight w:val="20"/>
        </w:trPr>
        <w:tc>
          <w:tcPr>
            <w:tcW w:w="749" w:type="pct"/>
            <w:vMerge/>
          </w:tcPr>
          <w:p w14:paraId="252A4204"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61336B6B"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18. Тренинг умений оказания первой (доврачебной) помощи при неотложных состояниях</w:t>
            </w:r>
          </w:p>
        </w:tc>
        <w:tc>
          <w:tcPr>
            <w:tcW w:w="621" w:type="pct"/>
            <w:vAlign w:val="center"/>
          </w:tcPr>
          <w:p w14:paraId="0CACCB28"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5BFA647E"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2FEE20FF"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27440856" w14:textId="77777777" w:rsidTr="008B3682">
        <w:trPr>
          <w:trHeight w:val="20"/>
        </w:trPr>
        <w:tc>
          <w:tcPr>
            <w:tcW w:w="749" w:type="pct"/>
            <w:vMerge/>
          </w:tcPr>
          <w:p w14:paraId="6038AEC7"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7995E0B5"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19. Тренинг умений оказания первой (доврачебной) помощи при неотложных состояниях</w:t>
            </w:r>
          </w:p>
        </w:tc>
        <w:tc>
          <w:tcPr>
            <w:tcW w:w="621" w:type="pct"/>
            <w:vAlign w:val="center"/>
          </w:tcPr>
          <w:p w14:paraId="05DA667C"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269A57B9"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0A242249"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45CCEBAA" w14:textId="77777777" w:rsidTr="008B3682">
        <w:trPr>
          <w:trHeight w:val="20"/>
        </w:trPr>
        <w:tc>
          <w:tcPr>
            <w:tcW w:w="749" w:type="pct"/>
            <w:vMerge/>
          </w:tcPr>
          <w:p w14:paraId="78009F75"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4AF25200"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20. Тренинг умений оказания первой (доврачебной) помощи при неотложных состояниях</w:t>
            </w:r>
          </w:p>
        </w:tc>
        <w:tc>
          <w:tcPr>
            <w:tcW w:w="621" w:type="pct"/>
            <w:vAlign w:val="center"/>
          </w:tcPr>
          <w:p w14:paraId="4D40A5A3"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441F3DAC"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7D8DD90E" w14:textId="77777777" w:rsidR="008B3682" w:rsidRPr="008B3682" w:rsidRDefault="008B3682" w:rsidP="008B3682">
            <w:pPr>
              <w:spacing w:after="0" w:line="240" w:lineRule="auto"/>
              <w:jc w:val="center"/>
              <w:rPr>
                <w:rFonts w:ascii="Times New Roman" w:hAnsi="Times New Roman"/>
                <w:b/>
                <w:bCs/>
                <w:lang w:eastAsia="ru-RU"/>
              </w:rPr>
            </w:pPr>
          </w:p>
        </w:tc>
      </w:tr>
      <w:tr w:rsidR="008B3682" w:rsidRPr="008B3682" w14:paraId="6F0E2810" w14:textId="77777777" w:rsidTr="008B3682">
        <w:trPr>
          <w:trHeight w:val="20"/>
        </w:trPr>
        <w:tc>
          <w:tcPr>
            <w:tcW w:w="749" w:type="pct"/>
            <w:vMerge/>
          </w:tcPr>
          <w:p w14:paraId="6179C314"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173DCCCE"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21. Тренинг умений оказания первой (доврачебной) помощи при травматизме</w:t>
            </w:r>
          </w:p>
        </w:tc>
        <w:tc>
          <w:tcPr>
            <w:tcW w:w="621" w:type="pct"/>
            <w:vAlign w:val="center"/>
          </w:tcPr>
          <w:p w14:paraId="38E6BBF3"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06C52D33"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5563C1C9" w14:textId="77777777" w:rsidR="008B3682" w:rsidRPr="008B3682" w:rsidRDefault="008B3682" w:rsidP="008B3682">
            <w:pPr>
              <w:spacing w:after="0" w:line="240" w:lineRule="auto"/>
              <w:rPr>
                <w:rFonts w:ascii="Times New Roman" w:hAnsi="Times New Roman"/>
                <w:b/>
                <w:bCs/>
                <w:lang w:eastAsia="ru-RU"/>
              </w:rPr>
            </w:pPr>
          </w:p>
        </w:tc>
      </w:tr>
      <w:tr w:rsidR="00E85771" w:rsidRPr="008B3682" w14:paraId="4D4C4E53" w14:textId="77777777" w:rsidTr="00E85771">
        <w:trPr>
          <w:trHeight w:val="204"/>
        </w:trPr>
        <w:tc>
          <w:tcPr>
            <w:tcW w:w="749" w:type="pct"/>
            <w:vMerge w:val="restart"/>
          </w:tcPr>
          <w:p w14:paraId="0D23EB2C"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lang w:eastAsia="ru-RU"/>
              </w:rPr>
              <w:t>Тема 2.3. Обеспечение здорового образа жизни</w:t>
            </w:r>
          </w:p>
        </w:tc>
        <w:tc>
          <w:tcPr>
            <w:tcW w:w="2305" w:type="pct"/>
          </w:tcPr>
          <w:p w14:paraId="3601A61D" w14:textId="77777777" w:rsidR="00E85771" w:rsidRPr="008B3682" w:rsidRDefault="00E85771" w:rsidP="008B3682">
            <w:pPr>
              <w:spacing w:after="0" w:line="240" w:lineRule="auto"/>
              <w:jc w:val="both"/>
              <w:rPr>
                <w:rFonts w:ascii="Times New Roman" w:hAnsi="Times New Roman"/>
                <w:b/>
                <w:lang w:eastAsia="ru-RU"/>
              </w:rPr>
            </w:pPr>
            <w:r w:rsidRPr="008B3682">
              <w:rPr>
                <w:rFonts w:ascii="Times New Roman" w:hAnsi="Times New Roman"/>
                <w:b/>
                <w:lang w:eastAsia="ru-RU"/>
              </w:rPr>
              <w:t>Содержание учебного материала</w:t>
            </w:r>
          </w:p>
        </w:tc>
        <w:tc>
          <w:tcPr>
            <w:tcW w:w="621" w:type="pct"/>
            <w:vAlign w:val="center"/>
          </w:tcPr>
          <w:p w14:paraId="784E8A09" w14:textId="77777777"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b/>
                <w:bCs/>
                <w:lang w:eastAsia="ru-RU"/>
              </w:rPr>
              <w:t>8/4</w:t>
            </w:r>
          </w:p>
        </w:tc>
        <w:tc>
          <w:tcPr>
            <w:tcW w:w="664" w:type="pct"/>
          </w:tcPr>
          <w:p w14:paraId="781283DC" w14:textId="77777777" w:rsidR="00E85771" w:rsidRPr="008B3682" w:rsidRDefault="00E85771" w:rsidP="008B3682">
            <w:pPr>
              <w:spacing w:after="0" w:line="240" w:lineRule="auto"/>
              <w:rPr>
                <w:rFonts w:ascii="Times New Roman" w:hAnsi="Times New Roman"/>
                <w:b/>
                <w:bCs/>
                <w:lang w:eastAsia="ru-RU"/>
              </w:rPr>
            </w:pPr>
          </w:p>
        </w:tc>
        <w:tc>
          <w:tcPr>
            <w:tcW w:w="661" w:type="pct"/>
            <w:vMerge w:val="restart"/>
          </w:tcPr>
          <w:p w14:paraId="56AA2414"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ОК 01., ОК 07.; </w:t>
            </w:r>
          </w:p>
          <w:p w14:paraId="5836F053"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ЦО 1.6., ЦО 2.1., ЦО 3.2., ЦО 3.6 - ЦО 3.10.,</w:t>
            </w:r>
          </w:p>
          <w:p w14:paraId="4EAE90EB" w14:textId="77777777" w:rsidR="00E85771" w:rsidRDefault="00E85771" w:rsidP="008B3682">
            <w:pPr>
              <w:spacing w:after="0" w:line="240" w:lineRule="auto"/>
              <w:jc w:val="center"/>
              <w:rPr>
                <w:rFonts w:ascii="Times New Roman" w:hAnsi="Times New Roman"/>
                <w:lang w:eastAsia="ru-RU"/>
              </w:rPr>
            </w:pPr>
            <w:r w:rsidRPr="008B3682">
              <w:rPr>
                <w:rFonts w:ascii="Times New Roman" w:hAnsi="Times New Roman"/>
                <w:lang w:eastAsia="ru-RU"/>
              </w:rPr>
              <w:t xml:space="preserve"> ЦО 7.1.- ЦО 7.4., </w:t>
            </w:r>
          </w:p>
          <w:p w14:paraId="179BC11E" w14:textId="19FA6F60" w:rsidR="00E85771" w:rsidRPr="008B3682" w:rsidRDefault="00E85771" w:rsidP="008B3682">
            <w:pPr>
              <w:spacing w:after="0" w:line="240" w:lineRule="auto"/>
              <w:rPr>
                <w:rFonts w:ascii="Times New Roman" w:hAnsi="Times New Roman"/>
                <w:b/>
                <w:bCs/>
                <w:lang w:eastAsia="ru-RU"/>
              </w:rPr>
            </w:pPr>
            <w:r w:rsidRPr="008B3682">
              <w:rPr>
                <w:rFonts w:ascii="Times New Roman" w:hAnsi="Times New Roman"/>
                <w:lang w:eastAsia="ru-RU"/>
              </w:rPr>
              <w:t>ЦО 7.5.-</w:t>
            </w:r>
            <w:r>
              <w:rPr>
                <w:rFonts w:ascii="Times New Roman" w:hAnsi="Times New Roman"/>
                <w:lang w:eastAsia="ru-RU"/>
              </w:rPr>
              <w:t xml:space="preserve">ЦО </w:t>
            </w:r>
            <w:r w:rsidRPr="008B3682">
              <w:rPr>
                <w:rFonts w:ascii="Times New Roman" w:hAnsi="Times New Roman"/>
                <w:lang w:eastAsia="ru-RU"/>
              </w:rPr>
              <w:t>7.6.</w:t>
            </w:r>
          </w:p>
        </w:tc>
      </w:tr>
      <w:tr w:rsidR="008B3682" w:rsidRPr="008B3682" w14:paraId="2990AD51" w14:textId="77777777" w:rsidTr="008B3682">
        <w:trPr>
          <w:trHeight w:val="20"/>
        </w:trPr>
        <w:tc>
          <w:tcPr>
            <w:tcW w:w="749" w:type="pct"/>
            <w:vMerge/>
          </w:tcPr>
          <w:p w14:paraId="396E7BC3"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5E8ECD5E"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Здоровье и его основные показатели. Факторы формирования здоровья. Здоровый образ жизни и его составляющие</w:t>
            </w:r>
          </w:p>
        </w:tc>
        <w:tc>
          <w:tcPr>
            <w:tcW w:w="621" w:type="pct"/>
            <w:vAlign w:val="center"/>
          </w:tcPr>
          <w:p w14:paraId="27696DB6" w14:textId="77777777" w:rsidR="008B3682" w:rsidRPr="008B3682" w:rsidRDefault="008B3682" w:rsidP="008B3682">
            <w:pPr>
              <w:spacing w:after="0" w:line="240" w:lineRule="auto"/>
              <w:jc w:val="center"/>
              <w:rPr>
                <w:rFonts w:ascii="Times New Roman" w:hAnsi="Times New Roman"/>
                <w:bCs/>
                <w:lang w:eastAsia="ru-RU"/>
              </w:rPr>
            </w:pPr>
            <w:r w:rsidRPr="008B3682">
              <w:rPr>
                <w:rFonts w:ascii="Times New Roman" w:hAnsi="Times New Roman"/>
                <w:bCs/>
                <w:lang w:eastAsia="ru-RU"/>
              </w:rPr>
              <w:t>2</w:t>
            </w:r>
          </w:p>
        </w:tc>
        <w:tc>
          <w:tcPr>
            <w:tcW w:w="664" w:type="pct"/>
          </w:tcPr>
          <w:p w14:paraId="12A29B70"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0331D3A2" w14:textId="77777777" w:rsidR="008B3682" w:rsidRPr="008B3682" w:rsidRDefault="008B3682" w:rsidP="008B3682">
            <w:pPr>
              <w:spacing w:after="0" w:line="240" w:lineRule="auto"/>
              <w:rPr>
                <w:rFonts w:ascii="Times New Roman" w:hAnsi="Times New Roman"/>
                <w:b/>
                <w:bCs/>
                <w:lang w:eastAsia="ru-RU"/>
              </w:rPr>
            </w:pPr>
          </w:p>
        </w:tc>
      </w:tr>
      <w:tr w:rsidR="008B3682" w:rsidRPr="008B3682" w14:paraId="5E856871" w14:textId="77777777" w:rsidTr="008B3682">
        <w:trPr>
          <w:trHeight w:val="20"/>
        </w:trPr>
        <w:tc>
          <w:tcPr>
            <w:tcW w:w="749" w:type="pct"/>
            <w:vMerge/>
          </w:tcPr>
          <w:p w14:paraId="2E55D080"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2D2C8156"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Медико-гигиенические аспекты здорового образа жизни. Двигательная активность и здоровье. Питание и здоровье. Факторы риска для здоровья. Вредные привычки и их профилактика</w:t>
            </w:r>
          </w:p>
        </w:tc>
        <w:tc>
          <w:tcPr>
            <w:tcW w:w="621" w:type="pct"/>
            <w:vAlign w:val="center"/>
          </w:tcPr>
          <w:p w14:paraId="1F6A9AFC" w14:textId="77777777" w:rsidR="008B3682" w:rsidRPr="008B3682" w:rsidRDefault="008B3682" w:rsidP="008B3682">
            <w:pPr>
              <w:spacing w:after="0" w:line="240" w:lineRule="auto"/>
              <w:jc w:val="center"/>
              <w:rPr>
                <w:rFonts w:ascii="Times New Roman" w:hAnsi="Times New Roman"/>
                <w:bCs/>
                <w:lang w:eastAsia="ru-RU"/>
              </w:rPr>
            </w:pPr>
            <w:r w:rsidRPr="008B3682">
              <w:rPr>
                <w:rFonts w:ascii="Times New Roman" w:hAnsi="Times New Roman"/>
                <w:bCs/>
                <w:lang w:eastAsia="ru-RU"/>
              </w:rPr>
              <w:t>2</w:t>
            </w:r>
          </w:p>
        </w:tc>
        <w:tc>
          <w:tcPr>
            <w:tcW w:w="664" w:type="pct"/>
          </w:tcPr>
          <w:p w14:paraId="57C867BF"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3E40FF0D" w14:textId="77777777" w:rsidR="008B3682" w:rsidRPr="008B3682" w:rsidRDefault="008B3682" w:rsidP="008B3682">
            <w:pPr>
              <w:spacing w:after="0" w:line="240" w:lineRule="auto"/>
              <w:rPr>
                <w:rFonts w:ascii="Times New Roman" w:hAnsi="Times New Roman"/>
                <w:b/>
                <w:bCs/>
                <w:lang w:eastAsia="ru-RU"/>
              </w:rPr>
            </w:pPr>
          </w:p>
        </w:tc>
      </w:tr>
      <w:tr w:rsidR="008B3682" w:rsidRPr="008B3682" w14:paraId="5A9C9EA2" w14:textId="77777777" w:rsidTr="008B3682">
        <w:trPr>
          <w:trHeight w:val="20"/>
        </w:trPr>
        <w:tc>
          <w:tcPr>
            <w:tcW w:w="749" w:type="pct"/>
            <w:vMerge/>
          </w:tcPr>
          <w:p w14:paraId="3F04A545"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30452953"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b/>
                <w:bCs/>
                <w:lang w:eastAsia="ru-RU"/>
              </w:rPr>
              <w:t>В том числе практических занятий</w:t>
            </w:r>
          </w:p>
        </w:tc>
        <w:tc>
          <w:tcPr>
            <w:tcW w:w="621" w:type="pct"/>
            <w:vAlign w:val="center"/>
          </w:tcPr>
          <w:p w14:paraId="684F2626"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ru-RU"/>
              </w:rPr>
              <w:t>4</w:t>
            </w:r>
          </w:p>
        </w:tc>
        <w:tc>
          <w:tcPr>
            <w:tcW w:w="664" w:type="pct"/>
          </w:tcPr>
          <w:p w14:paraId="3F776735" w14:textId="77777777" w:rsidR="008B3682" w:rsidRPr="008B3682" w:rsidRDefault="008B3682" w:rsidP="008B3682">
            <w:pPr>
              <w:spacing w:after="0" w:line="240" w:lineRule="auto"/>
              <w:rPr>
                <w:rFonts w:ascii="Times New Roman" w:hAnsi="Times New Roman"/>
                <w:b/>
                <w:bCs/>
                <w:lang w:eastAsia="ru-RU"/>
              </w:rPr>
            </w:pPr>
          </w:p>
        </w:tc>
        <w:tc>
          <w:tcPr>
            <w:tcW w:w="661" w:type="pct"/>
            <w:vMerge/>
          </w:tcPr>
          <w:p w14:paraId="62BF2934" w14:textId="77777777" w:rsidR="008B3682" w:rsidRPr="008B3682" w:rsidRDefault="008B3682" w:rsidP="008B3682">
            <w:pPr>
              <w:spacing w:after="0" w:line="240" w:lineRule="auto"/>
              <w:rPr>
                <w:rFonts w:ascii="Times New Roman" w:hAnsi="Times New Roman"/>
                <w:b/>
                <w:bCs/>
                <w:lang w:eastAsia="ru-RU"/>
              </w:rPr>
            </w:pPr>
          </w:p>
        </w:tc>
      </w:tr>
      <w:tr w:rsidR="008B3682" w:rsidRPr="008B3682" w14:paraId="6AC8D6AC" w14:textId="77777777" w:rsidTr="008B3682">
        <w:trPr>
          <w:trHeight w:val="20"/>
        </w:trPr>
        <w:tc>
          <w:tcPr>
            <w:tcW w:w="749" w:type="pct"/>
            <w:vMerge/>
          </w:tcPr>
          <w:p w14:paraId="457E9886"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24AE2732" w14:textId="77777777" w:rsidR="008B3682" w:rsidRPr="008B3682" w:rsidRDefault="008B3682" w:rsidP="008B3682">
            <w:pPr>
              <w:spacing w:after="0" w:line="240" w:lineRule="auto"/>
              <w:jc w:val="both"/>
              <w:rPr>
                <w:rFonts w:ascii="Times New Roman" w:hAnsi="Times New Roman"/>
                <w:b/>
                <w:bCs/>
                <w:lang w:eastAsia="ru-RU"/>
              </w:rPr>
            </w:pPr>
            <w:r w:rsidRPr="008B3682">
              <w:rPr>
                <w:rFonts w:ascii="Times New Roman" w:hAnsi="Times New Roman"/>
                <w:lang w:eastAsia="ru-RU"/>
              </w:rPr>
              <w:t>Практическое занятие № 22. Оценка физического состояния. Составление индивидуальных карт здоровья с режимом дня, графиком питания</w:t>
            </w:r>
          </w:p>
        </w:tc>
        <w:tc>
          <w:tcPr>
            <w:tcW w:w="621" w:type="pct"/>
            <w:vAlign w:val="center"/>
          </w:tcPr>
          <w:p w14:paraId="48226CD3"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6BB5B550"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34F9B606" w14:textId="77777777" w:rsidR="008B3682" w:rsidRPr="008B3682" w:rsidRDefault="008B3682" w:rsidP="008B3682">
            <w:pPr>
              <w:spacing w:after="0" w:line="240" w:lineRule="auto"/>
              <w:rPr>
                <w:rFonts w:ascii="Times New Roman" w:hAnsi="Times New Roman"/>
                <w:b/>
                <w:bCs/>
                <w:lang w:eastAsia="ru-RU"/>
              </w:rPr>
            </w:pPr>
          </w:p>
        </w:tc>
      </w:tr>
      <w:tr w:rsidR="008B3682" w:rsidRPr="008B3682" w14:paraId="063403D0" w14:textId="77777777" w:rsidTr="008B3682">
        <w:trPr>
          <w:trHeight w:val="20"/>
        </w:trPr>
        <w:tc>
          <w:tcPr>
            <w:tcW w:w="749" w:type="pct"/>
            <w:vMerge/>
          </w:tcPr>
          <w:p w14:paraId="35E0842A" w14:textId="77777777" w:rsidR="008B3682" w:rsidRPr="008B3682" w:rsidRDefault="008B3682" w:rsidP="008B3682">
            <w:pPr>
              <w:spacing w:after="0" w:line="240" w:lineRule="auto"/>
              <w:rPr>
                <w:rFonts w:ascii="Times New Roman" w:hAnsi="Times New Roman"/>
                <w:b/>
                <w:bCs/>
                <w:lang w:eastAsia="ru-RU"/>
              </w:rPr>
            </w:pPr>
          </w:p>
        </w:tc>
        <w:tc>
          <w:tcPr>
            <w:tcW w:w="2305" w:type="pct"/>
          </w:tcPr>
          <w:p w14:paraId="013B0685" w14:textId="77777777" w:rsidR="008B3682" w:rsidRPr="008B3682" w:rsidRDefault="008B3682" w:rsidP="008B3682">
            <w:pPr>
              <w:spacing w:after="0" w:line="240" w:lineRule="auto"/>
              <w:jc w:val="both"/>
              <w:rPr>
                <w:rFonts w:ascii="Times New Roman" w:hAnsi="Times New Roman"/>
                <w:lang w:eastAsia="ru-RU"/>
              </w:rPr>
            </w:pPr>
            <w:r w:rsidRPr="008B3682">
              <w:rPr>
                <w:rFonts w:ascii="Times New Roman" w:hAnsi="Times New Roman"/>
                <w:lang w:eastAsia="ru-RU"/>
              </w:rPr>
              <w:t>Практическое занятие № 23. Оценка физического состояния. Составление индивидуальных карт здоровья с режимом дня, графиком питания</w:t>
            </w:r>
          </w:p>
        </w:tc>
        <w:tc>
          <w:tcPr>
            <w:tcW w:w="621" w:type="pct"/>
            <w:vAlign w:val="center"/>
          </w:tcPr>
          <w:p w14:paraId="5075C5D3" w14:textId="77777777" w:rsidR="008B3682" w:rsidRPr="008B3682" w:rsidRDefault="008B3682" w:rsidP="008B3682">
            <w:pPr>
              <w:spacing w:after="0" w:line="240" w:lineRule="auto"/>
              <w:rPr>
                <w:rFonts w:ascii="Times New Roman" w:hAnsi="Times New Roman"/>
                <w:bCs/>
                <w:lang w:eastAsia="ru-RU"/>
              </w:rPr>
            </w:pPr>
            <w:r w:rsidRPr="008B3682">
              <w:rPr>
                <w:rFonts w:ascii="Times New Roman" w:hAnsi="Times New Roman"/>
                <w:bCs/>
                <w:lang w:eastAsia="ru-RU"/>
              </w:rPr>
              <w:t>2</w:t>
            </w:r>
          </w:p>
        </w:tc>
        <w:tc>
          <w:tcPr>
            <w:tcW w:w="664" w:type="pct"/>
          </w:tcPr>
          <w:p w14:paraId="5133219E"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en-US"/>
              </w:rPr>
              <w:t>очный</w:t>
            </w:r>
          </w:p>
        </w:tc>
        <w:tc>
          <w:tcPr>
            <w:tcW w:w="661" w:type="pct"/>
            <w:vMerge/>
          </w:tcPr>
          <w:p w14:paraId="319D9A45" w14:textId="77777777" w:rsidR="008B3682" w:rsidRPr="008B3682" w:rsidRDefault="008B3682" w:rsidP="008B3682">
            <w:pPr>
              <w:spacing w:after="0" w:line="240" w:lineRule="auto"/>
              <w:rPr>
                <w:rFonts w:ascii="Times New Roman" w:hAnsi="Times New Roman"/>
                <w:b/>
                <w:bCs/>
                <w:lang w:eastAsia="ru-RU"/>
              </w:rPr>
            </w:pPr>
          </w:p>
        </w:tc>
      </w:tr>
      <w:tr w:rsidR="008B3682" w:rsidRPr="008B3682" w14:paraId="292C3B27" w14:textId="77777777" w:rsidTr="008B3682">
        <w:tc>
          <w:tcPr>
            <w:tcW w:w="3054" w:type="pct"/>
            <w:gridSpan w:val="2"/>
          </w:tcPr>
          <w:p w14:paraId="148305A0" w14:textId="77777777" w:rsidR="008B3682" w:rsidRPr="008B3682" w:rsidRDefault="008B3682" w:rsidP="008B3682">
            <w:pPr>
              <w:suppressAutoHyphens/>
              <w:spacing w:after="0" w:line="240" w:lineRule="auto"/>
              <w:rPr>
                <w:rFonts w:ascii="Times New Roman" w:hAnsi="Times New Roman"/>
                <w:b/>
                <w:lang w:eastAsia="ru-RU"/>
              </w:rPr>
            </w:pPr>
            <w:r w:rsidRPr="008B3682">
              <w:rPr>
                <w:rFonts w:ascii="Times New Roman" w:hAnsi="Times New Roman"/>
                <w:b/>
                <w:lang w:eastAsia="ru-RU"/>
              </w:rPr>
              <w:t>Промежуточная аттестация в форме дифференцированного зачета</w:t>
            </w:r>
          </w:p>
        </w:tc>
        <w:tc>
          <w:tcPr>
            <w:tcW w:w="621" w:type="pct"/>
            <w:vAlign w:val="center"/>
          </w:tcPr>
          <w:p w14:paraId="017B9469" w14:textId="77777777" w:rsidR="008B3682" w:rsidRPr="008B3682" w:rsidRDefault="008B3682" w:rsidP="008B3682">
            <w:pPr>
              <w:spacing w:after="0" w:line="240" w:lineRule="auto"/>
              <w:rPr>
                <w:rFonts w:ascii="Times New Roman" w:hAnsi="Times New Roman"/>
                <w:b/>
                <w:bCs/>
                <w:iCs/>
                <w:lang w:eastAsia="ru-RU"/>
              </w:rPr>
            </w:pPr>
            <w:r w:rsidRPr="008B3682">
              <w:rPr>
                <w:rFonts w:ascii="Times New Roman" w:hAnsi="Times New Roman"/>
                <w:b/>
                <w:bCs/>
                <w:iCs/>
                <w:lang w:eastAsia="ru-RU"/>
              </w:rPr>
              <w:t>2</w:t>
            </w:r>
          </w:p>
        </w:tc>
        <w:tc>
          <w:tcPr>
            <w:tcW w:w="664" w:type="pct"/>
          </w:tcPr>
          <w:p w14:paraId="7CF925FB" w14:textId="77777777" w:rsidR="008B3682" w:rsidRPr="008B3682" w:rsidRDefault="008B3682" w:rsidP="008B3682">
            <w:pPr>
              <w:spacing w:after="0" w:line="240" w:lineRule="auto"/>
              <w:rPr>
                <w:rFonts w:ascii="Times New Roman" w:hAnsi="Times New Roman"/>
                <w:b/>
                <w:i/>
                <w:lang w:eastAsia="ru-RU"/>
              </w:rPr>
            </w:pPr>
            <w:r w:rsidRPr="008B3682">
              <w:rPr>
                <w:rFonts w:ascii="Times New Roman" w:hAnsi="Times New Roman"/>
                <w:b/>
                <w:bCs/>
                <w:lang w:eastAsia="en-US"/>
              </w:rPr>
              <w:t>очный</w:t>
            </w:r>
          </w:p>
        </w:tc>
        <w:tc>
          <w:tcPr>
            <w:tcW w:w="661" w:type="pct"/>
          </w:tcPr>
          <w:p w14:paraId="7D3303F8" w14:textId="77777777" w:rsidR="008B3682" w:rsidRPr="008B3682" w:rsidRDefault="008B3682" w:rsidP="008B3682">
            <w:pPr>
              <w:spacing w:after="0" w:line="240" w:lineRule="auto"/>
              <w:rPr>
                <w:rFonts w:ascii="Times New Roman" w:hAnsi="Times New Roman"/>
                <w:b/>
                <w:i/>
                <w:lang w:eastAsia="ru-RU"/>
              </w:rPr>
            </w:pPr>
          </w:p>
        </w:tc>
      </w:tr>
      <w:tr w:rsidR="008B3682" w:rsidRPr="008B3682" w14:paraId="7ECFA18D" w14:textId="77777777" w:rsidTr="008B3682">
        <w:trPr>
          <w:trHeight w:val="20"/>
        </w:trPr>
        <w:tc>
          <w:tcPr>
            <w:tcW w:w="3054" w:type="pct"/>
            <w:gridSpan w:val="2"/>
          </w:tcPr>
          <w:p w14:paraId="20E61CF7" w14:textId="77777777" w:rsidR="008B3682" w:rsidRPr="008B3682" w:rsidRDefault="008B3682" w:rsidP="008B3682">
            <w:pPr>
              <w:spacing w:after="0" w:line="240" w:lineRule="auto"/>
              <w:rPr>
                <w:rFonts w:ascii="Times New Roman" w:hAnsi="Times New Roman"/>
                <w:b/>
                <w:bCs/>
                <w:lang w:eastAsia="ru-RU"/>
              </w:rPr>
            </w:pPr>
            <w:r w:rsidRPr="008B3682">
              <w:rPr>
                <w:rFonts w:ascii="Times New Roman" w:hAnsi="Times New Roman"/>
                <w:b/>
                <w:bCs/>
                <w:lang w:eastAsia="ru-RU"/>
              </w:rPr>
              <w:t>Объем образовательной программы</w:t>
            </w:r>
          </w:p>
        </w:tc>
        <w:tc>
          <w:tcPr>
            <w:tcW w:w="621" w:type="pct"/>
            <w:vAlign w:val="center"/>
          </w:tcPr>
          <w:p w14:paraId="36F1E262" w14:textId="77777777" w:rsidR="008B3682" w:rsidRPr="008B3682" w:rsidRDefault="008B3682" w:rsidP="008B3682">
            <w:pPr>
              <w:spacing w:after="0" w:line="240" w:lineRule="auto"/>
              <w:jc w:val="center"/>
              <w:rPr>
                <w:rFonts w:ascii="Times New Roman" w:hAnsi="Times New Roman"/>
                <w:b/>
                <w:bCs/>
                <w:iCs/>
                <w:lang w:eastAsia="ru-RU"/>
              </w:rPr>
            </w:pPr>
            <w:r w:rsidRPr="008B3682">
              <w:rPr>
                <w:rFonts w:ascii="Times New Roman" w:hAnsi="Times New Roman"/>
                <w:b/>
                <w:bCs/>
                <w:iCs/>
                <w:lang w:eastAsia="ru-RU"/>
              </w:rPr>
              <w:t>68</w:t>
            </w:r>
          </w:p>
        </w:tc>
        <w:tc>
          <w:tcPr>
            <w:tcW w:w="664" w:type="pct"/>
          </w:tcPr>
          <w:p w14:paraId="78869B58" w14:textId="77777777" w:rsidR="008B3682" w:rsidRPr="008B3682" w:rsidRDefault="008B3682" w:rsidP="008B3682">
            <w:pPr>
              <w:spacing w:after="0" w:line="240" w:lineRule="auto"/>
              <w:rPr>
                <w:rFonts w:ascii="Times New Roman" w:hAnsi="Times New Roman"/>
                <w:b/>
                <w:bCs/>
                <w:i/>
                <w:lang w:eastAsia="ru-RU"/>
              </w:rPr>
            </w:pPr>
          </w:p>
        </w:tc>
        <w:tc>
          <w:tcPr>
            <w:tcW w:w="661" w:type="pct"/>
          </w:tcPr>
          <w:p w14:paraId="5F0285B0" w14:textId="77777777" w:rsidR="008B3682" w:rsidRPr="008B3682" w:rsidRDefault="008B3682" w:rsidP="008B3682">
            <w:pPr>
              <w:spacing w:after="0" w:line="240" w:lineRule="auto"/>
              <w:rPr>
                <w:rFonts w:ascii="Times New Roman" w:hAnsi="Times New Roman"/>
                <w:b/>
                <w:bCs/>
                <w:i/>
                <w:lang w:eastAsia="ru-RU"/>
              </w:rPr>
            </w:pPr>
          </w:p>
        </w:tc>
      </w:tr>
    </w:tbl>
    <w:p w14:paraId="656434BD" w14:textId="77777777" w:rsidR="00360FA9" w:rsidRDefault="00360FA9" w:rsidP="00957EA0">
      <w:pPr>
        <w:jc w:val="center"/>
        <w:rPr>
          <w:rFonts w:ascii="Times New Roman" w:hAnsi="Times New Roman"/>
          <w:b/>
          <w:sz w:val="28"/>
        </w:rPr>
      </w:pPr>
    </w:p>
    <w:p w14:paraId="31745664" w14:textId="77777777" w:rsidR="00241757" w:rsidRDefault="00241757" w:rsidP="009C2AD2">
      <w:pPr>
        <w:jc w:val="both"/>
        <w:rPr>
          <w:i/>
        </w:rPr>
        <w:sectPr w:rsidR="00241757" w:rsidSect="00241757">
          <w:footerReference w:type="default" r:id="rId10"/>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2FB2E904" w14:textId="77777777" w:rsidR="008B3682" w:rsidRPr="008B3682" w:rsidRDefault="008B3682" w:rsidP="008B3682">
      <w:pPr>
        <w:tabs>
          <w:tab w:val="left" w:pos="709"/>
        </w:tabs>
        <w:spacing w:after="0"/>
        <w:ind w:left="-567" w:right="-284" w:firstLine="709"/>
        <w:jc w:val="center"/>
        <w:rPr>
          <w:rFonts w:ascii="Times New Roman" w:hAnsi="Times New Roman"/>
          <w:b/>
          <w:bCs/>
          <w:sz w:val="24"/>
          <w:szCs w:val="24"/>
          <w:lang w:eastAsia="ru-RU"/>
        </w:rPr>
      </w:pPr>
      <w:r w:rsidRPr="008B3682">
        <w:rPr>
          <w:rFonts w:ascii="Times New Roman" w:hAnsi="Times New Roman"/>
          <w:b/>
          <w:bCs/>
          <w:sz w:val="24"/>
          <w:szCs w:val="24"/>
          <w:lang w:eastAsia="ru-RU"/>
        </w:rPr>
        <w:t>3. УСЛОВИЯ РЕАЛИЗАЦИИ ПРОГРАММЫ УЧЕБНОЙ ДИСЦИПЛИНЫ</w:t>
      </w:r>
    </w:p>
    <w:p w14:paraId="7DA20721" w14:textId="77777777" w:rsidR="008B3682" w:rsidRPr="008B3682" w:rsidRDefault="008B3682" w:rsidP="008B3682">
      <w:pPr>
        <w:tabs>
          <w:tab w:val="left" w:pos="709"/>
        </w:tabs>
        <w:spacing w:after="0"/>
        <w:ind w:left="-567" w:right="-284"/>
        <w:jc w:val="both"/>
        <w:rPr>
          <w:rFonts w:ascii="Times New Roman" w:hAnsi="Times New Roman"/>
          <w:b/>
          <w:bCs/>
          <w:sz w:val="24"/>
          <w:szCs w:val="24"/>
          <w:lang w:eastAsia="ru-RU"/>
        </w:rPr>
      </w:pPr>
    </w:p>
    <w:p w14:paraId="4BF88488" w14:textId="77777777" w:rsidR="008B3682" w:rsidRPr="008B3682" w:rsidRDefault="008B3682" w:rsidP="008B3682">
      <w:pPr>
        <w:tabs>
          <w:tab w:val="left" w:pos="709"/>
        </w:tabs>
        <w:spacing w:after="0" w:line="240" w:lineRule="auto"/>
        <w:ind w:left="-567" w:right="-284" w:firstLine="709"/>
        <w:jc w:val="both"/>
        <w:rPr>
          <w:rFonts w:ascii="Times New Roman" w:hAnsi="Times New Roman"/>
          <w:b/>
          <w:sz w:val="28"/>
          <w:szCs w:val="28"/>
          <w:lang w:eastAsia="ru-RU"/>
        </w:rPr>
      </w:pPr>
      <w:r w:rsidRPr="008B3682">
        <w:rPr>
          <w:rFonts w:ascii="Times New Roman" w:hAnsi="Times New Roman"/>
          <w:b/>
          <w:sz w:val="28"/>
          <w:szCs w:val="28"/>
          <w:lang w:eastAsia="ru-RU"/>
        </w:rPr>
        <w:t>3.1. Для реализации программы учебной дисциплины СГ.03. Безопасность жизнедеятельности предусмотрены следующий специальные помещения:</w:t>
      </w:r>
    </w:p>
    <w:p w14:paraId="180145E0"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 xml:space="preserve"> кабинет «Безопасность жизнедеятельности и охраны труда», оснащенный</w:t>
      </w:r>
    </w:p>
    <w:p w14:paraId="03E26E82" w14:textId="77777777" w:rsidR="008B3682" w:rsidRPr="008B3682" w:rsidRDefault="008B3682" w:rsidP="008B3682">
      <w:pPr>
        <w:tabs>
          <w:tab w:val="left" w:pos="709"/>
        </w:tabs>
        <w:spacing w:after="0" w:line="240" w:lineRule="auto"/>
        <w:ind w:left="-567" w:right="-284"/>
        <w:jc w:val="both"/>
        <w:rPr>
          <w:rFonts w:ascii="Times New Roman" w:hAnsi="Times New Roman"/>
          <w:sz w:val="28"/>
          <w:szCs w:val="28"/>
          <w:lang w:eastAsia="ru-RU"/>
        </w:rPr>
      </w:pPr>
      <w:r w:rsidRPr="008B3682">
        <w:rPr>
          <w:rFonts w:ascii="Times New Roman" w:hAnsi="Times New Roman"/>
          <w:sz w:val="28"/>
          <w:szCs w:val="28"/>
          <w:lang w:eastAsia="ru-RU"/>
        </w:rPr>
        <w:t>оборудованием:</w:t>
      </w:r>
    </w:p>
    <w:p w14:paraId="20B61352"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рабочее место преподавателя;</w:t>
      </w:r>
    </w:p>
    <w:p w14:paraId="040FFD12"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рабочие места обучающихся;</w:t>
      </w:r>
    </w:p>
    <w:p w14:paraId="746C4B91"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комплект учебно-наглядных пособий;</w:t>
      </w:r>
    </w:p>
    <w:p w14:paraId="799BE412"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комплекты индивидуальных средств защиты;</w:t>
      </w:r>
    </w:p>
    <w:p w14:paraId="6C89840B"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контрольно-измерительные приборы и приборы безопасности;</w:t>
      </w:r>
    </w:p>
    <w:p w14:paraId="729B7D6C"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огнетушители (учебные);</w:t>
      </w:r>
    </w:p>
    <w:p w14:paraId="522799EF"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макеты автоматов;</w:t>
      </w:r>
    </w:p>
    <w:p w14:paraId="54494FD9"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компьютер;</w:t>
      </w:r>
    </w:p>
    <w:p w14:paraId="1B89127F" w14:textId="77777777" w:rsidR="008B3682" w:rsidRPr="008B3682" w:rsidRDefault="008B3682" w:rsidP="008B3682">
      <w:pPr>
        <w:tabs>
          <w:tab w:val="left" w:pos="709"/>
        </w:tabs>
        <w:spacing w:after="0" w:line="240" w:lineRule="auto"/>
        <w:ind w:left="-567" w:right="-284" w:firstLine="709"/>
        <w:jc w:val="both"/>
        <w:rPr>
          <w:rFonts w:ascii="Times New Roman" w:hAnsi="Times New Roman"/>
          <w:sz w:val="28"/>
          <w:szCs w:val="28"/>
          <w:lang w:eastAsia="ru-RU"/>
        </w:rPr>
      </w:pPr>
      <w:r w:rsidRPr="008B3682">
        <w:rPr>
          <w:rFonts w:ascii="Times New Roman" w:hAnsi="Times New Roman"/>
          <w:sz w:val="28"/>
          <w:szCs w:val="28"/>
          <w:lang w:eastAsia="ru-RU"/>
        </w:rPr>
        <w:t>доска классная.</w:t>
      </w:r>
    </w:p>
    <w:p w14:paraId="749763BB" w14:textId="77777777" w:rsidR="008B3682" w:rsidRPr="008B3682" w:rsidRDefault="008B3682" w:rsidP="008B3682">
      <w:pPr>
        <w:tabs>
          <w:tab w:val="left" w:pos="709"/>
        </w:tabs>
        <w:suppressAutoHyphens/>
        <w:spacing w:after="0" w:line="240" w:lineRule="auto"/>
        <w:ind w:left="-567" w:right="-284" w:firstLine="709"/>
        <w:jc w:val="both"/>
        <w:rPr>
          <w:rFonts w:ascii="Times New Roman" w:hAnsi="Times New Roman"/>
          <w:bCs/>
          <w:sz w:val="28"/>
          <w:szCs w:val="28"/>
          <w:lang w:eastAsia="ru-RU"/>
        </w:rPr>
      </w:pPr>
    </w:p>
    <w:p w14:paraId="6ED9F5B7" w14:textId="77777777" w:rsidR="008B3682" w:rsidRPr="008B3682" w:rsidRDefault="008B3682" w:rsidP="008B3682">
      <w:pPr>
        <w:tabs>
          <w:tab w:val="left" w:pos="709"/>
        </w:tabs>
        <w:suppressAutoHyphens/>
        <w:spacing w:after="0" w:line="240" w:lineRule="auto"/>
        <w:ind w:left="-567" w:right="-284" w:firstLine="709"/>
        <w:jc w:val="both"/>
        <w:rPr>
          <w:rFonts w:ascii="Times New Roman" w:hAnsi="Times New Roman"/>
          <w:b/>
          <w:bCs/>
          <w:sz w:val="28"/>
          <w:szCs w:val="28"/>
          <w:lang w:eastAsia="ru-RU"/>
        </w:rPr>
      </w:pPr>
      <w:r w:rsidRPr="008B3682">
        <w:rPr>
          <w:rFonts w:ascii="Times New Roman" w:hAnsi="Times New Roman"/>
          <w:b/>
          <w:bCs/>
          <w:sz w:val="28"/>
          <w:szCs w:val="28"/>
          <w:lang w:eastAsia="ru-RU"/>
        </w:rPr>
        <w:t>3.2. Информационное обеспечение реализации программы</w:t>
      </w:r>
    </w:p>
    <w:p w14:paraId="3AB46631" w14:textId="77777777" w:rsidR="008B3682" w:rsidRPr="008B3682" w:rsidRDefault="008B3682" w:rsidP="008B3682">
      <w:pPr>
        <w:tabs>
          <w:tab w:val="left" w:pos="709"/>
        </w:tabs>
        <w:suppressAutoHyphens/>
        <w:spacing w:after="0" w:line="240" w:lineRule="auto"/>
        <w:ind w:left="-567" w:right="-284" w:firstLine="709"/>
        <w:jc w:val="both"/>
        <w:rPr>
          <w:rFonts w:ascii="Times New Roman" w:hAnsi="Times New Roman"/>
          <w:bCs/>
          <w:sz w:val="28"/>
          <w:szCs w:val="28"/>
          <w:lang w:eastAsia="ru-RU"/>
        </w:rPr>
      </w:pPr>
      <w:r w:rsidRPr="008B3682">
        <w:rPr>
          <w:rFonts w:ascii="Times New Roman" w:hAnsi="Times New Roman"/>
          <w:bCs/>
          <w:sz w:val="28"/>
          <w:szCs w:val="28"/>
          <w:lang w:eastAsia="ru-RU"/>
        </w:rPr>
        <w:t>Для реализации программы библиотечный фонд образовательной организации имеет п</w:t>
      </w:r>
      <w:r w:rsidRPr="008B3682">
        <w:rPr>
          <w:rFonts w:ascii="Times New Roman" w:hAnsi="Times New Roman"/>
          <w:sz w:val="28"/>
          <w:szCs w:val="28"/>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B3682">
        <w:rPr>
          <w:rFonts w:ascii="Times New Roman" w:hAnsi="Times New Roman"/>
          <w:bCs/>
          <w:sz w:val="28"/>
          <w:szCs w:val="28"/>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5C13141" w14:textId="77777777" w:rsidR="008B3682" w:rsidRPr="008B3682" w:rsidRDefault="008B3682" w:rsidP="008B3682">
      <w:pPr>
        <w:tabs>
          <w:tab w:val="left" w:pos="284"/>
        </w:tabs>
        <w:spacing w:after="0" w:line="240" w:lineRule="auto"/>
        <w:ind w:right="-284"/>
        <w:contextualSpacing/>
        <w:jc w:val="both"/>
        <w:rPr>
          <w:rFonts w:ascii="Times New Roman" w:hAnsi="Times New Roman"/>
          <w:b/>
          <w:sz w:val="28"/>
          <w:szCs w:val="28"/>
          <w:highlight w:val="yellow"/>
          <w:lang w:eastAsia="ru-RU"/>
        </w:rPr>
      </w:pPr>
    </w:p>
    <w:p w14:paraId="4F8B6114" w14:textId="77777777" w:rsidR="008B3682" w:rsidRPr="008B3682" w:rsidRDefault="008B3682" w:rsidP="008B3682">
      <w:pPr>
        <w:tabs>
          <w:tab w:val="left" w:pos="284"/>
        </w:tabs>
        <w:spacing w:after="0" w:line="240" w:lineRule="auto"/>
        <w:ind w:left="-567" w:right="-284" w:firstLine="709"/>
        <w:contextualSpacing/>
        <w:jc w:val="both"/>
        <w:rPr>
          <w:rFonts w:ascii="Times New Roman" w:hAnsi="Times New Roman"/>
          <w:b/>
          <w:sz w:val="28"/>
          <w:szCs w:val="28"/>
          <w:lang w:eastAsia="ru-RU"/>
        </w:rPr>
      </w:pPr>
      <w:r w:rsidRPr="008B3682">
        <w:rPr>
          <w:rFonts w:ascii="Times New Roman" w:hAnsi="Times New Roman"/>
          <w:b/>
          <w:sz w:val="28"/>
          <w:szCs w:val="28"/>
          <w:lang w:eastAsia="ru-RU"/>
        </w:rPr>
        <w:t xml:space="preserve">3.2.1. Электронные издания </w:t>
      </w:r>
    </w:p>
    <w:p w14:paraId="31182DA2" w14:textId="77777777" w:rsidR="008B3682" w:rsidRPr="008B3682" w:rsidRDefault="008B3682" w:rsidP="008B3682">
      <w:pPr>
        <w:spacing w:after="0" w:line="240" w:lineRule="auto"/>
        <w:jc w:val="both"/>
        <w:rPr>
          <w:rFonts w:ascii="Times New Roman" w:hAnsi="Times New Roman"/>
          <w:iCs/>
          <w:sz w:val="28"/>
          <w:szCs w:val="28"/>
          <w:lang w:eastAsia="ru-RU"/>
        </w:rPr>
      </w:pPr>
      <w:r w:rsidRPr="008B3682">
        <w:rPr>
          <w:rFonts w:ascii="Times New Roman" w:hAnsi="Times New Roman"/>
          <w:iCs/>
          <w:sz w:val="28"/>
          <w:szCs w:val="28"/>
          <w:lang w:eastAsia="ru-RU"/>
        </w:rPr>
        <w:t xml:space="preserve">1.Безопасность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2023. — 399 с. — (Профессиональное образование). — ISBN 978-5-534-02041-0. — Текст : электронный // Образовательная платформа Юрайт [сайт]. — URL: </w:t>
      </w:r>
      <w:hyperlink r:id="rId11" w:history="1">
        <w:r w:rsidRPr="008B3682">
          <w:rPr>
            <w:rFonts w:ascii="Times New Roman" w:hAnsi="Times New Roman"/>
            <w:iCs/>
            <w:color w:val="0000FF"/>
            <w:sz w:val="28"/>
            <w:szCs w:val="28"/>
            <w:u w:val="single"/>
            <w:lang w:eastAsia="ru-RU"/>
          </w:rPr>
          <w:t>https://urait.ru/bcode/511659</w:t>
        </w:r>
      </w:hyperlink>
    </w:p>
    <w:p w14:paraId="079B72E0" w14:textId="77777777" w:rsidR="008B3682" w:rsidRPr="008B3682" w:rsidRDefault="008B3682" w:rsidP="008B3682">
      <w:pPr>
        <w:spacing w:after="0" w:line="240" w:lineRule="auto"/>
        <w:jc w:val="both"/>
        <w:rPr>
          <w:rFonts w:ascii="Times New Roman" w:hAnsi="Times New Roman"/>
          <w:bCs/>
          <w:sz w:val="28"/>
          <w:szCs w:val="28"/>
          <w:lang w:eastAsia="ru-RU"/>
        </w:rPr>
      </w:pPr>
      <w:r w:rsidRPr="008B3682">
        <w:rPr>
          <w:rFonts w:ascii="Times New Roman" w:hAnsi="Times New Roman"/>
          <w:bCs/>
          <w:sz w:val="28"/>
          <w:szCs w:val="28"/>
          <w:lang w:eastAsia="ru-RU"/>
        </w:rPr>
        <w:t xml:space="preserve">2.Белов, С. В.  Безопасность жизнедеятельности и защита окружающей среды (техносферная безопасность) : учебник для среднего профессионального образования / С. В. Белов. — 6-е изд., перераб. и доп. — Москва : Издательство Юрайт, 2023. — 638 с. — (Профессиональное образование). — ISBN 978-5-534-16455-8. — Текст : электронный // Образовательная платформа Юрайт [сайт]. — URL: </w:t>
      </w:r>
      <w:hyperlink r:id="rId12" w:history="1">
        <w:r w:rsidRPr="008B3682">
          <w:rPr>
            <w:rFonts w:ascii="Times New Roman" w:hAnsi="Times New Roman"/>
            <w:bCs/>
            <w:color w:val="0000FF"/>
            <w:sz w:val="28"/>
            <w:szCs w:val="28"/>
            <w:u w:val="single"/>
            <w:lang w:eastAsia="ru-RU"/>
          </w:rPr>
          <w:t>https://urait.ru/bcode/531090</w:t>
        </w:r>
      </w:hyperlink>
    </w:p>
    <w:p w14:paraId="7192B8BD" w14:textId="77777777" w:rsidR="008B3682" w:rsidRPr="008B3682" w:rsidRDefault="008B3682" w:rsidP="008B3682">
      <w:pPr>
        <w:framePr w:hSpace="180" w:wrap="around" w:vAnchor="page" w:hAnchor="margin" w:y="2773"/>
        <w:spacing w:after="0" w:line="240" w:lineRule="auto"/>
        <w:jc w:val="both"/>
        <w:rPr>
          <w:rFonts w:ascii="Times New Roman" w:hAnsi="Times New Roman"/>
          <w:bCs/>
          <w:sz w:val="28"/>
          <w:szCs w:val="28"/>
          <w:lang w:eastAsia="ru-RU"/>
        </w:rPr>
      </w:pPr>
      <w:r w:rsidRPr="008B3682">
        <w:rPr>
          <w:rFonts w:ascii="Times New Roman" w:hAnsi="Times New Roman"/>
          <w:bCs/>
          <w:sz w:val="28"/>
          <w:szCs w:val="28"/>
          <w:lang w:eastAsia="ru-RU"/>
        </w:rPr>
        <w:lastRenderedPageBreak/>
        <w:t xml:space="preserve">3.Беляков, Г. И.  Основы обеспечения жизнедеятельности и выживание в чрезвычайных ситуациях : учебник для среднего профессионального образования / Г. И. Беляков. — 3-е изд., перераб. и доп. — Москва : Издательство Юрайт, 2023. — 354 с. — (Профессиональное образование). — ISBN 978-5-534-03180-5. — Текст : электронный // Образовательная платформа Юрайт [сайт]. — URL: </w:t>
      </w:r>
      <w:hyperlink r:id="rId13" w:history="1">
        <w:r w:rsidRPr="008B3682">
          <w:rPr>
            <w:rFonts w:ascii="Times New Roman" w:hAnsi="Times New Roman"/>
            <w:bCs/>
            <w:color w:val="0000FF"/>
            <w:sz w:val="28"/>
            <w:szCs w:val="28"/>
            <w:u w:val="single"/>
            <w:lang w:eastAsia="ru-RU"/>
          </w:rPr>
          <w:t>https://urait.ru/bcode/513050</w:t>
        </w:r>
      </w:hyperlink>
    </w:p>
    <w:p w14:paraId="24C621CC" w14:textId="77777777" w:rsidR="008B3682" w:rsidRPr="008B3682" w:rsidRDefault="008B3682" w:rsidP="008B3682">
      <w:pPr>
        <w:framePr w:hSpace="180" w:wrap="around" w:vAnchor="page" w:hAnchor="margin" w:y="2773"/>
        <w:spacing w:after="0" w:line="240" w:lineRule="auto"/>
        <w:jc w:val="both"/>
        <w:rPr>
          <w:rFonts w:ascii="Times New Roman" w:hAnsi="Times New Roman"/>
          <w:bCs/>
          <w:sz w:val="28"/>
          <w:szCs w:val="28"/>
          <w:lang w:eastAsia="ru-RU"/>
        </w:rPr>
      </w:pPr>
      <w:r w:rsidRPr="008B3682">
        <w:rPr>
          <w:rFonts w:ascii="Times New Roman" w:hAnsi="Times New Roman"/>
          <w:bCs/>
          <w:sz w:val="28"/>
          <w:szCs w:val="28"/>
          <w:lang w:eastAsia="ru-RU"/>
        </w:rPr>
        <w:t xml:space="preserve">4.Беляков, Г. И.  Пожарная безопасность : учебное пособие для среднего профессионального образования / Г. И. Беляков. — 2-е изд. — Москва : Издательство Юрайт, 2023. — 143 с. — (Профессиональное образование). — ISBN 978-5-534-12955-7. — Текст : электронный // Образовательная платформа Юрайт [сайт]. — URL: </w:t>
      </w:r>
      <w:hyperlink r:id="rId14" w:history="1">
        <w:r w:rsidRPr="008B3682">
          <w:rPr>
            <w:rFonts w:ascii="Times New Roman" w:hAnsi="Times New Roman"/>
            <w:bCs/>
            <w:color w:val="0000FF"/>
            <w:sz w:val="28"/>
            <w:szCs w:val="28"/>
            <w:u w:val="single"/>
            <w:lang w:eastAsia="ru-RU"/>
          </w:rPr>
          <w:t>https://urait.ru/bcode/512038</w:t>
        </w:r>
      </w:hyperlink>
    </w:p>
    <w:p w14:paraId="600B61C1" w14:textId="77777777" w:rsidR="008B3682" w:rsidRPr="008B3682" w:rsidRDefault="008B3682" w:rsidP="008B3682">
      <w:pPr>
        <w:framePr w:hSpace="180" w:wrap="around" w:vAnchor="page" w:hAnchor="margin" w:y="2773"/>
        <w:spacing w:after="0" w:line="240" w:lineRule="auto"/>
        <w:jc w:val="both"/>
        <w:rPr>
          <w:rFonts w:ascii="Times New Roman" w:hAnsi="Times New Roman"/>
          <w:sz w:val="28"/>
          <w:szCs w:val="28"/>
          <w:lang w:eastAsia="ru-RU"/>
        </w:rPr>
      </w:pPr>
      <w:r w:rsidRPr="008B3682">
        <w:rPr>
          <w:rFonts w:ascii="Times New Roman" w:hAnsi="Times New Roman"/>
          <w:sz w:val="28"/>
          <w:szCs w:val="28"/>
          <w:lang w:eastAsia="ru-RU"/>
        </w:rPr>
        <w:t xml:space="preserve">5.Каракеян, В. И.  Безопасность жизнедеятельности : учебник и практикум для среднего профессионального образования / В. И. Каракеян, И. М. Никулина. — 3-е изд., перераб. и доп. — Москва : Издательство Юрайт, 2023. — 313 с. — (Профессиональное образование). — ISBN 978-5-534-04629-8. — Текст : электронный // Образовательная платформа Юрайт [сайт]. — URL: </w:t>
      </w:r>
      <w:hyperlink r:id="rId15" w:history="1">
        <w:r w:rsidRPr="008B3682">
          <w:rPr>
            <w:rFonts w:ascii="Times New Roman" w:hAnsi="Times New Roman"/>
            <w:color w:val="0000FF"/>
            <w:sz w:val="28"/>
            <w:szCs w:val="28"/>
            <w:u w:val="single"/>
            <w:lang w:eastAsia="ru-RU"/>
          </w:rPr>
          <w:t>https://urait.ru/bcode/511628</w:t>
        </w:r>
      </w:hyperlink>
    </w:p>
    <w:p w14:paraId="2FB2105E" w14:textId="77777777" w:rsidR="008B3682" w:rsidRPr="008B3682" w:rsidRDefault="008B3682" w:rsidP="008B3682">
      <w:pPr>
        <w:tabs>
          <w:tab w:val="left" w:pos="284"/>
        </w:tabs>
        <w:spacing w:after="0" w:line="240" w:lineRule="auto"/>
        <w:ind w:right="-284"/>
        <w:contextualSpacing/>
        <w:jc w:val="both"/>
        <w:rPr>
          <w:rFonts w:ascii="Times New Roman" w:hAnsi="Times New Roman"/>
          <w:b/>
          <w:sz w:val="28"/>
          <w:szCs w:val="28"/>
          <w:lang w:eastAsia="ru-RU"/>
        </w:rPr>
      </w:pPr>
      <w:r w:rsidRPr="008B3682">
        <w:rPr>
          <w:rFonts w:ascii="Times New Roman" w:hAnsi="Times New Roman"/>
          <w:bCs/>
          <w:sz w:val="28"/>
          <w:szCs w:val="28"/>
          <w:shd w:val="clear" w:color="auto" w:fill="FFFFFF"/>
          <w:lang w:eastAsia="ru-RU"/>
        </w:rPr>
        <w:t xml:space="preserve">6.Мисюк, М. Н.  Основы медицинских знаний : учебник и практикум для среднего профессионального образования / М. Н. Мисюк. — 4-е изд., перераб. и доп. — Москва : Издательство Юрайт, 2023. — 379 с. — (Профессиональное образование). — ISBN 978-5-534-17442-7. — Текст : электронный // Образовательная платформа Юрайт [сайт]. — URL: </w:t>
      </w:r>
      <w:hyperlink r:id="rId16" w:history="1">
        <w:r w:rsidRPr="008B3682">
          <w:rPr>
            <w:rFonts w:ascii="Times New Roman" w:hAnsi="Times New Roman"/>
            <w:bCs/>
            <w:color w:val="0000FF"/>
            <w:sz w:val="28"/>
            <w:szCs w:val="28"/>
            <w:u w:val="single"/>
            <w:shd w:val="clear" w:color="auto" w:fill="FFFFFF"/>
            <w:lang w:eastAsia="ru-RU"/>
          </w:rPr>
          <w:t>https://urait.ru/bcode/533113</w:t>
        </w:r>
      </w:hyperlink>
    </w:p>
    <w:p w14:paraId="5D2AA529" w14:textId="77777777" w:rsidR="008B3682" w:rsidRPr="008B3682" w:rsidRDefault="008B3682" w:rsidP="008B3682">
      <w:pPr>
        <w:tabs>
          <w:tab w:val="left" w:pos="284"/>
        </w:tabs>
        <w:spacing w:after="0" w:line="240" w:lineRule="auto"/>
        <w:ind w:left="-567" w:right="-284" w:firstLine="709"/>
        <w:contextualSpacing/>
        <w:jc w:val="both"/>
        <w:rPr>
          <w:rFonts w:ascii="Times New Roman" w:hAnsi="Times New Roman"/>
          <w:bCs/>
          <w:i/>
          <w:sz w:val="28"/>
          <w:szCs w:val="28"/>
          <w:lang w:eastAsia="ru-RU"/>
        </w:rPr>
      </w:pPr>
      <w:r w:rsidRPr="008B3682">
        <w:rPr>
          <w:rFonts w:ascii="Times New Roman" w:hAnsi="Times New Roman"/>
          <w:b/>
          <w:bCs/>
          <w:sz w:val="28"/>
          <w:szCs w:val="28"/>
          <w:lang w:eastAsia="ru-RU"/>
        </w:rPr>
        <w:t>3.2.2. Дополнительные источники</w:t>
      </w:r>
    </w:p>
    <w:p w14:paraId="480F0CE1" w14:textId="77777777" w:rsidR="008B3682" w:rsidRPr="008B3682" w:rsidRDefault="008B3682" w:rsidP="008B3682">
      <w:pPr>
        <w:spacing w:after="0" w:line="240" w:lineRule="auto"/>
        <w:jc w:val="both"/>
        <w:rPr>
          <w:rFonts w:ascii="Times New Roman" w:hAnsi="Times New Roman"/>
          <w:iCs/>
          <w:sz w:val="28"/>
          <w:szCs w:val="28"/>
          <w:lang w:eastAsia="ru-RU"/>
        </w:rPr>
      </w:pPr>
      <w:r w:rsidRPr="008B3682">
        <w:rPr>
          <w:rFonts w:ascii="Times New Roman" w:hAnsi="Times New Roman"/>
          <w:iCs/>
          <w:sz w:val="28"/>
          <w:szCs w:val="28"/>
          <w:lang w:eastAsia="ru-RU"/>
        </w:rPr>
        <w:t>1.</w:t>
      </w:r>
      <w:r w:rsidRPr="008B3682">
        <w:rPr>
          <w:rFonts w:ascii="Times New Roman" w:hAnsi="Times New Roman"/>
          <w:sz w:val="28"/>
          <w:szCs w:val="28"/>
          <w:lang w:eastAsia="ru-RU"/>
        </w:rPr>
        <w:t xml:space="preserve"> </w:t>
      </w:r>
      <w:r w:rsidRPr="008B3682">
        <w:rPr>
          <w:rFonts w:ascii="Times New Roman" w:hAnsi="Times New Roman"/>
          <w:iCs/>
          <w:sz w:val="28"/>
          <w:szCs w:val="28"/>
          <w:lang w:eastAsia="ru-RU"/>
        </w:rPr>
        <w:t xml:space="preserve">Суворова, Г. М.  Методика обучения безопасности жизнедеятельности : учебное пособие для среднего профессионального образования / Г. М. Суворова, В. Д. Горичева. — 2-е изд., испр. и доп. — Москва : Издательство Юрайт, 2023. — 212 с. — (Профессиональное образование). — ISBN 978-5-534-09079-6. — Текст : электронный // Образовательная платформа Юрайт [сайт]. — URL: </w:t>
      </w:r>
      <w:hyperlink r:id="rId17" w:history="1">
        <w:r w:rsidRPr="008B3682">
          <w:rPr>
            <w:rFonts w:ascii="Times New Roman" w:hAnsi="Times New Roman"/>
            <w:iCs/>
            <w:color w:val="0000FF"/>
            <w:sz w:val="28"/>
            <w:szCs w:val="28"/>
            <w:u w:val="single"/>
            <w:lang w:eastAsia="ru-RU"/>
          </w:rPr>
          <w:t>https://urait.ru/bcode/513803</w:t>
        </w:r>
      </w:hyperlink>
    </w:p>
    <w:p w14:paraId="046DFEAA" w14:textId="77777777" w:rsidR="008B3682" w:rsidRPr="008B3682" w:rsidRDefault="008B3682" w:rsidP="008B3682">
      <w:pPr>
        <w:spacing w:after="0" w:line="240" w:lineRule="auto"/>
        <w:jc w:val="both"/>
        <w:rPr>
          <w:rFonts w:ascii="Times New Roman" w:hAnsi="Times New Roman"/>
          <w:iCs/>
          <w:sz w:val="28"/>
          <w:szCs w:val="28"/>
          <w:lang w:eastAsia="ru-RU"/>
        </w:rPr>
      </w:pPr>
      <w:r w:rsidRPr="008B3682">
        <w:rPr>
          <w:rFonts w:ascii="Times New Roman" w:hAnsi="Times New Roman"/>
          <w:iCs/>
          <w:sz w:val="28"/>
          <w:szCs w:val="28"/>
          <w:lang w:eastAsia="ru-RU"/>
        </w:rPr>
        <w:t xml:space="preserve">2.Родионова, О. М.  Медико-биологические основы безопасности : учебник для среднего профессионального образования / О. М. Родионова, Д. А. Семенов. — Москва : Издательство Юрайт, 2023. — 340 с. — (Профессиональное образование). — ISBN 978-5-9916-9986-0. — Текст : электронный // Образовательная платформа Юрайт [сайт]. — URL: </w:t>
      </w:r>
      <w:hyperlink r:id="rId18" w:history="1">
        <w:r w:rsidRPr="008B3682">
          <w:rPr>
            <w:rFonts w:ascii="Times New Roman" w:hAnsi="Times New Roman"/>
            <w:iCs/>
            <w:color w:val="0000FF"/>
            <w:sz w:val="28"/>
            <w:szCs w:val="28"/>
            <w:u w:val="single"/>
            <w:lang w:eastAsia="ru-RU"/>
          </w:rPr>
          <w:t>https://urait.ru/bcode/514101</w:t>
        </w:r>
      </w:hyperlink>
    </w:p>
    <w:p w14:paraId="0ACF7AF4" w14:textId="77777777" w:rsidR="008B3682" w:rsidRPr="008B3682" w:rsidRDefault="008B3682" w:rsidP="008B3682">
      <w:pPr>
        <w:spacing w:after="0" w:line="240" w:lineRule="auto"/>
        <w:jc w:val="both"/>
        <w:rPr>
          <w:rFonts w:ascii="Times New Roman" w:hAnsi="Times New Roman"/>
          <w:iCs/>
          <w:sz w:val="28"/>
          <w:szCs w:val="28"/>
          <w:lang w:eastAsia="ru-RU"/>
        </w:rPr>
      </w:pPr>
      <w:r w:rsidRPr="008B3682">
        <w:rPr>
          <w:rFonts w:ascii="Times New Roman" w:hAnsi="Times New Roman"/>
          <w:iCs/>
          <w:sz w:val="28"/>
          <w:szCs w:val="28"/>
          <w:lang w:eastAsia="ru-RU"/>
        </w:rPr>
        <w:t xml:space="preserve">3.Беляков, Г. И.  Электробезопасность : учебное пособие для среднего профессионального образования / Г. И. Беляков. — Москва : Издательство Юрайт, 2023. — 125 с. — (Профессиональное образование). — ISBN 978-5-534-10906-1. — Текст : электронный // Образовательная платформа Юрайт [сайт]. — URL: </w:t>
      </w:r>
      <w:hyperlink r:id="rId19" w:history="1">
        <w:r w:rsidRPr="008B3682">
          <w:rPr>
            <w:rFonts w:ascii="Times New Roman" w:hAnsi="Times New Roman"/>
            <w:iCs/>
            <w:color w:val="0000FF"/>
            <w:sz w:val="28"/>
            <w:szCs w:val="28"/>
            <w:u w:val="single"/>
            <w:lang w:eastAsia="ru-RU"/>
          </w:rPr>
          <w:t>https://urait.ru/bcode/512040</w:t>
        </w:r>
      </w:hyperlink>
    </w:p>
    <w:p w14:paraId="54ACA926" w14:textId="77777777" w:rsidR="008B3682" w:rsidRPr="008B3682" w:rsidRDefault="008B3682" w:rsidP="008B3682">
      <w:pPr>
        <w:spacing w:after="0" w:line="240" w:lineRule="auto"/>
        <w:jc w:val="both"/>
        <w:rPr>
          <w:rFonts w:ascii="Times New Roman" w:hAnsi="Times New Roman"/>
          <w:color w:val="0000FF"/>
          <w:sz w:val="28"/>
          <w:szCs w:val="28"/>
          <w:u w:val="single"/>
          <w:lang w:eastAsia="ru-RU"/>
        </w:rPr>
      </w:pPr>
      <w:r w:rsidRPr="008B3682">
        <w:rPr>
          <w:rFonts w:ascii="Times New Roman" w:hAnsi="Times New Roman"/>
          <w:iCs/>
          <w:sz w:val="28"/>
          <w:szCs w:val="28"/>
          <w:lang w:eastAsia="ru-RU"/>
        </w:rPr>
        <w:t>4.</w:t>
      </w:r>
      <w:r w:rsidRPr="008B3682">
        <w:rPr>
          <w:rFonts w:ascii="Times New Roman" w:hAnsi="Times New Roman"/>
          <w:sz w:val="28"/>
          <w:szCs w:val="28"/>
          <w:lang w:eastAsia="ru-RU"/>
        </w:rPr>
        <w:t xml:space="preserve">Суворова, Г. М.  Психологические основы безопасности : учебник и практикум для среднего профессионального образования / Г. М. Суворова. — 2-е изд., испр. и доп. — Москва : Издательство Юрайт, 2023. — 183 с. — (Профессиональное образование). — ISBN 978-5-534-09277-6. — Текст : электронный // Образовательная платформа Юрайт [сайт]. — URL: </w:t>
      </w:r>
      <w:hyperlink r:id="rId20" w:history="1">
        <w:r w:rsidRPr="008B3682">
          <w:rPr>
            <w:rFonts w:ascii="Times New Roman" w:hAnsi="Times New Roman"/>
            <w:color w:val="0000FF"/>
            <w:sz w:val="28"/>
            <w:szCs w:val="28"/>
            <w:u w:val="single"/>
            <w:lang w:eastAsia="ru-RU"/>
          </w:rPr>
          <w:t>https://urait.ru/bcode/513805</w:t>
        </w:r>
      </w:hyperlink>
    </w:p>
    <w:p w14:paraId="7EE1EDB8" w14:textId="77777777" w:rsidR="008B3682" w:rsidRPr="008B3682" w:rsidRDefault="008B3682" w:rsidP="008B3682">
      <w:pPr>
        <w:spacing w:after="0" w:line="240" w:lineRule="auto"/>
        <w:jc w:val="both"/>
        <w:rPr>
          <w:rFonts w:ascii="Times New Roman" w:hAnsi="Times New Roman"/>
          <w:bCs/>
          <w:sz w:val="28"/>
          <w:szCs w:val="28"/>
          <w:lang w:eastAsia="ru-RU"/>
        </w:rPr>
      </w:pPr>
      <w:r w:rsidRPr="008B3682">
        <w:rPr>
          <w:rFonts w:ascii="Times New Roman" w:hAnsi="Times New Roman"/>
          <w:color w:val="0000FF"/>
          <w:sz w:val="28"/>
          <w:szCs w:val="28"/>
          <w:u w:val="single"/>
          <w:lang w:eastAsia="ru-RU"/>
        </w:rPr>
        <w:lastRenderedPageBreak/>
        <w:t>5.</w:t>
      </w:r>
      <w:r w:rsidRPr="008B3682">
        <w:rPr>
          <w:rFonts w:ascii="Times New Roman" w:hAnsi="Times New Roman"/>
          <w:bCs/>
          <w:sz w:val="28"/>
          <w:szCs w:val="28"/>
          <w:lang w:eastAsia="ru-RU"/>
        </w:rPr>
        <w:t xml:space="preserve">Безопасность жизнедеятельности. Практикум : учебное пособие / В. А. Бондаренко, С. И. Евтушенко, В. А. Лепихова [и др.]. — Москва : РИОР : ИНФРА-М, 2023. — 150 с. — (Среднее профессиональное образование). - ISBN 978-5-369-01794-4. - Текст : электронный. - URL: </w:t>
      </w:r>
      <w:hyperlink r:id="rId21" w:history="1">
        <w:r w:rsidRPr="008B3682">
          <w:rPr>
            <w:rFonts w:ascii="Times New Roman" w:hAnsi="Times New Roman"/>
            <w:bCs/>
            <w:color w:val="0000FF"/>
            <w:sz w:val="28"/>
            <w:szCs w:val="28"/>
            <w:u w:val="single"/>
            <w:lang w:eastAsia="ru-RU"/>
          </w:rPr>
          <w:t>https://znanium.com/catalog/product/1900594</w:t>
        </w:r>
      </w:hyperlink>
    </w:p>
    <w:p w14:paraId="6561CA61" w14:textId="77777777" w:rsidR="002450B6" w:rsidRPr="008B3682" w:rsidRDefault="002450B6" w:rsidP="002450B6">
      <w:pPr>
        <w:spacing w:after="0" w:line="240" w:lineRule="auto"/>
        <w:jc w:val="both"/>
        <w:rPr>
          <w:rFonts w:ascii="Times New Roman" w:hAnsi="Times New Roman"/>
          <w:bCs/>
          <w:sz w:val="28"/>
          <w:szCs w:val="28"/>
          <w:lang w:val="x-none"/>
        </w:rPr>
      </w:pPr>
    </w:p>
    <w:p w14:paraId="739DC8E5" w14:textId="77777777" w:rsidR="002450B6" w:rsidRPr="002450B6" w:rsidRDefault="002450B6" w:rsidP="002450B6">
      <w:pPr>
        <w:spacing w:after="0" w:line="240" w:lineRule="auto"/>
        <w:jc w:val="both"/>
        <w:rPr>
          <w:rFonts w:ascii="Times New Roman" w:hAnsi="Times New Roman"/>
          <w:b/>
          <w:sz w:val="28"/>
          <w:szCs w:val="28"/>
        </w:rPr>
      </w:pPr>
      <w:r w:rsidRPr="002450B6">
        <w:rPr>
          <w:rFonts w:ascii="Times New Roman" w:hAnsi="Times New Roman"/>
          <w:b/>
          <w:bCs/>
          <w:sz w:val="28"/>
          <w:szCs w:val="28"/>
        </w:rPr>
        <w:t xml:space="preserve">3.3. </w:t>
      </w:r>
      <w:r w:rsidRPr="002450B6">
        <w:rPr>
          <w:rFonts w:ascii="Times New Roman" w:hAnsi="Times New Roman"/>
          <w:b/>
          <w:sz w:val="28"/>
          <w:szCs w:val="28"/>
        </w:rPr>
        <w:t>Особенности реализации учебной дисциплины для обучающихся из числа инвалидов и лиц с ограниченными возможностями здоровья</w:t>
      </w:r>
    </w:p>
    <w:p w14:paraId="23025F37" w14:textId="77777777" w:rsidR="002450B6" w:rsidRDefault="002450B6" w:rsidP="002450B6">
      <w:pPr>
        <w:spacing w:after="0" w:line="240" w:lineRule="auto"/>
        <w:ind w:firstLine="709"/>
        <w:jc w:val="both"/>
        <w:rPr>
          <w:rFonts w:ascii="Times New Roman" w:hAnsi="Times New Roman"/>
          <w:sz w:val="28"/>
          <w:szCs w:val="28"/>
        </w:rPr>
      </w:pPr>
    </w:p>
    <w:p w14:paraId="0730FB58" w14:textId="2DA80CDE" w:rsidR="002450B6" w:rsidRPr="00427399" w:rsidRDefault="002450B6" w:rsidP="002450B6">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7D272613" w14:textId="77777777" w:rsidR="002450B6" w:rsidRPr="00427399" w:rsidRDefault="002450B6" w:rsidP="002450B6">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61EC8F33" w14:textId="77777777" w:rsidR="002450B6" w:rsidRPr="00427399" w:rsidRDefault="002450B6" w:rsidP="002450B6">
      <w:pPr>
        <w:shd w:val="clear" w:color="auto" w:fill="FFFFFF"/>
        <w:spacing w:after="0" w:line="240" w:lineRule="auto"/>
        <w:jc w:val="both"/>
        <w:rPr>
          <w:rFonts w:ascii="Times New Roman" w:hAnsi="Times New Roman"/>
          <w:sz w:val="28"/>
          <w:szCs w:val="28"/>
        </w:rPr>
      </w:pPr>
      <w:r w:rsidRPr="00427399">
        <w:rPr>
          <w:rFonts w:ascii="Times New Roman" w:hAnsi="Times New Roman"/>
          <w:sz w:val="28"/>
          <w:szCs w:val="28"/>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06302531" w14:textId="69D703DA" w:rsidR="00982DC3" w:rsidRPr="00982DC3" w:rsidRDefault="00982DC3" w:rsidP="00982DC3">
      <w:pPr>
        <w:spacing w:after="0" w:line="240" w:lineRule="auto"/>
        <w:ind w:firstLine="709"/>
        <w:jc w:val="both"/>
        <w:rPr>
          <w:rFonts w:ascii="Times New Roman" w:hAnsi="Times New Roman"/>
          <w:bCs/>
          <w:sz w:val="28"/>
          <w:szCs w:val="28"/>
          <w:lang w:eastAsia="en-US" w:bidi="en-US"/>
        </w:rPr>
      </w:pPr>
    </w:p>
    <w:p w14:paraId="44CE54D7" w14:textId="5C6E3964" w:rsidR="00DF59A5" w:rsidRDefault="00DF59A5" w:rsidP="00C8207F">
      <w:pPr>
        <w:shd w:val="clear" w:color="auto" w:fill="FFFFFF"/>
        <w:spacing w:after="0" w:line="240" w:lineRule="auto"/>
        <w:jc w:val="both"/>
        <w:rPr>
          <w:rFonts w:ascii="Times New Roman" w:hAnsi="Times New Roman"/>
          <w:b/>
          <w:bCs/>
          <w:sz w:val="28"/>
          <w:szCs w:val="28"/>
          <w:lang w:eastAsia="ru-RU"/>
        </w:rPr>
      </w:pPr>
    </w:p>
    <w:p w14:paraId="0B9CA313" w14:textId="476E45B1"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C74605A" w14:textId="0B732ED8"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5CD8C8B1" w14:textId="04CF3E74"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1D9BABA7" w14:textId="4ACB4EF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4A12D6C" w14:textId="3D9AA935"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15A20E1" w14:textId="1C15079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DD0F56F" w14:textId="210C116B"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704FAE1" w14:textId="34C13462"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73036F89" w14:textId="50154DCE"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5C56B618" w14:textId="528188CE"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4E6A1D61" w14:textId="4B77ECEB"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52C8C378" w14:textId="6297556A"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62B4B2C6" w14:textId="2757C530"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6D348306" w14:textId="4F39DA04"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796DAB95" w14:textId="7CAEBE1E"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56C08FD0" w14:textId="1FCAE506"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45C0D658" w14:textId="53A3361E"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37600619" w14:textId="1529AB0C"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7A93AE91" w14:textId="6D3A2F5C"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6C37D0DC" w14:textId="77777777"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4C7B1258" w14:textId="77777777" w:rsidR="002450B6" w:rsidRPr="00427399" w:rsidRDefault="002450B6"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lastRenderedPageBreak/>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4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2"/>
        <w:gridCol w:w="3886"/>
        <w:gridCol w:w="2566"/>
      </w:tblGrid>
      <w:tr w:rsidR="008B3682" w:rsidRPr="008B3682" w14:paraId="6280DB26" w14:textId="77777777" w:rsidTr="009B73DF">
        <w:tc>
          <w:tcPr>
            <w:tcW w:w="1905" w:type="pct"/>
          </w:tcPr>
          <w:p w14:paraId="1A215542" w14:textId="77777777" w:rsidR="008B3682" w:rsidRPr="008B3682" w:rsidRDefault="008B3682" w:rsidP="008B3682">
            <w:pPr>
              <w:spacing w:after="0"/>
              <w:jc w:val="center"/>
              <w:rPr>
                <w:rFonts w:ascii="Times New Roman" w:hAnsi="Times New Roman"/>
                <w:b/>
                <w:bCs/>
                <w:i/>
                <w:sz w:val="24"/>
                <w:szCs w:val="24"/>
                <w:lang w:eastAsia="ru-RU"/>
              </w:rPr>
            </w:pPr>
            <w:r w:rsidRPr="008B3682">
              <w:rPr>
                <w:rFonts w:ascii="Times New Roman" w:hAnsi="Times New Roman"/>
                <w:b/>
                <w:bCs/>
                <w:i/>
                <w:sz w:val="24"/>
                <w:szCs w:val="24"/>
                <w:lang w:eastAsia="ru-RU"/>
              </w:rPr>
              <w:t>Результаты обучения</w:t>
            </w:r>
          </w:p>
        </w:tc>
        <w:tc>
          <w:tcPr>
            <w:tcW w:w="1864" w:type="pct"/>
          </w:tcPr>
          <w:p w14:paraId="0BD08EEF" w14:textId="77777777" w:rsidR="008B3682" w:rsidRPr="008B3682" w:rsidRDefault="008B3682" w:rsidP="008B3682">
            <w:pPr>
              <w:spacing w:after="0"/>
              <w:jc w:val="center"/>
              <w:rPr>
                <w:rFonts w:ascii="Times New Roman" w:hAnsi="Times New Roman"/>
                <w:b/>
                <w:bCs/>
                <w:i/>
                <w:sz w:val="24"/>
                <w:szCs w:val="24"/>
                <w:lang w:eastAsia="ru-RU"/>
              </w:rPr>
            </w:pPr>
            <w:r w:rsidRPr="008B3682">
              <w:rPr>
                <w:rFonts w:ascii="Times New Roman" w:hAnsi="Times New Roman"/>
                <w:b/>
                <w:bCs/>
                <w:i/>
                <w:sz w:val="24"/>
                <w:szCs w:val="24"/>
                <w:lang w:eastAsia="ru-RU"/>
              </w:rPr>
              <w:t>Критерии оценки</w:t>
            </w:r>
          </w:p>
        </w:tc>
        <w:tc>
          <w:tcPr>
            <w:tcW w:w="1231" w:type="pct"/>
          </w:tcPr>
          <w:p w14:paraId="5B082503" w14:textId="77777777" w:rsidR="008B3682" w:rsidRPr="008B3682" w:rsidRDefault="008B3682" w:rsidP="008B3682">
            <w:pPr>
              <w:spacing w:after="0"/>
              <w:jc w:val="center"/>
              <w:rPr>
                <w:rFonts w:ascii="Times New Roman" w:hAnsi="Times New Roman"/>
                <w:b/>
                <w:bCs/>
                <w:i/>
                <w:sz w:val="24"/>
                <w:szCs w:val="24"/>
                <w:lang w:eastAsia="ru-RU"/>
              </w:rPr>
            </w:pPr>
            <w:r w:rsidRPr="008B3682">
              <w:rPr>
                <w:rFonts w:ascii="Times New Roman" w:hAnsi="Times New Roman"/>
                <w:b/>
                <w:bCs/>
                <w:i/>
                <w:sz w:val="24"/>
                <w:szCs w:val="24"/>
                <w:lang w:eastAsia="ru-RU"/>
              </w:rPr>
              <w:t>Методы оценки</w:t>
            </w:r>
          </w:p>
        </w:tc>
      </w:tr>
      <w:tr w:rsidR="008B3682" w:rsidRPr="008B3682" w14:paraId="148FFA65" w14:textId="77777777" w:rsidTr="009B73DF">
        <w:tc>
          <w:tcPr>
            <w:tcW w:w="1905" w:type="pct"/>
          </w:tcPr>
          <w:p w14:paraId="552BE9B5" w14:textId="53A8F166" w:rsidR="00E85771" w:rsidRDefault="00E85771" w:rsidP="008B3682">
            <w:pPr>
              <w:spacing w:after="0" w:line="240" w:lineRule="auto"/>
              <w:rPr>
                <w:rFonts w:ascii="Times New Roman" w:hAnsi="Times New Roman"/>
                <w:bCs/>
                <w:iCs/>
                <w:sz w:val="24"/>
                <w:szCs w:val="24"/>
                <w:lang w:eastAsia="ru-RU"/>
              </w:rPr>
            </w:pPr>
            <w:r w:rsidRPr="00E85771">
              <w:rPr>
                <w:rFonts w:ascii="Times New Roman" w:hAnsi="Times New Roman"/>
                <w:bCs/>
                <w:i/>
                <w:iCs/>
                <w:sz w:val="24"/>
                <w:szCs w:val="24"/>
                <w:lang w:eastAsia="ru-RU"/>
              </w:rPr>
              <w:t xml:space="preserve">Перечень знаний, осваиваемых в рамках </w:t>
            </w:r>
            <w:r w:rsidR="004C061C">
              <w:rPr>
                <w:rFonts w:ascii="Times New Roman" w:hAnsi="Times New Roman"/>
                <w:bCs/>
                <w:i/>
                <w:iCs/>
                <w:sz w:val="24"/>
                <w:szCs w:val="24"/>
                <w:lang w:eastAsia="ru-RU"/>
              </w:rPr>
              <w:t xml:space="preserve">учебной </w:t>
            </w:r>
            <w:r w:rsidRPr="00E85771">
              <w:rPr>
                <w:rFonts w:ascii="Times New Roman" w:hAnsi="Times New Roman"/>
                <w:bCs/>
                <w:i/>
                <w:iCs/>
                <w:sz w:val="24"/>
                <w:szCs w:val="24"/>
                <w:lang w:eastAsia="ru-RU"/>
              </w:rPr>
              <w:t>дисциплины</w:t>
            </w:r>
            <w:r>
              <w:rPr>
                <w:rFonts w:ascii="Times New Roman" w:hAnsi="Times New Roman"/>
                <w:bCs/>
                <w:iCs/>
                <w:sz w:val="24"/>
                <w:szCs w:val="24"/>
                <w:lang w:eastAsia="ru-RU"/>
              </w:rPr>
              <w:t>:</w:t>
            </w:r>
          </w:p>
          <w:p w14:paraId="75A239E8" w14:textId="15C22C58" w:rsidR="008B3682" w:rsidRPr="008B3682" w:rsidRDefault="00E85771" w:rsidP="008B3682">
            <w:pPr>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 xml:space="preserve"> </w:t>
            </w:r>
            <w:r w:rsidR="008B3682" w:rsidRPr="008B3682">
              <w:rPr>
                <w:rFonts w:ascii="Times New Roman" w:hAnsi="Times New Roman"/>
                <w:sz w:val="24"/>
                <w:szCs w:val="24"/>
                <w:lang w:eastAsia="ru-RU"/>
              </w:rPr>
              <w:t>актуальный профессиональный и социальный контекст поддержания безопасных условий жизнедеятельности, в том числе при возникновении ЧС; основные источники информации и ресурсы для решения задач обеспечения безопасности жизнедеятельности в профессиональном и социальном контекстах: принципы, правила и требования безопасного поведения, защиты от опасностей при осуществлении профессиональной деятельности и в ЧС; физиологические последствия воздействия на человека травмирующих, вредных и поражающих факторов; алгоритмы и приемы защиты человека и среды обитания от негативного воздействия при ЧС; алгоритмы и приемы действий по гражданской обороне и в ЧС; основы обеспечения военной безопасности государства (для юношей). основы медицинских знаний (для девушек)</w:t>
            </w:r>
          </w:p>
          <w:p w14:paraId="6B947FDA" w14:textId="77777777" w:rsidR="008B3682" w:rsidRPr="008B3682" w:rsidRDefault="008B3682" w:rsidP="008B3682">
            <w:pPr>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 xml:space="preserve">номенклатуру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 приемы структурирования информации, содержащей актуальные научные сведения о безопасности жизнедеятельности, и форматы оформления (устное сообщение, письменное сообщение, электронный контент и т.п.) данной информации; порядок применения </w:t>
            </w:r>
            <w:r w:rsidRPr="008B3682">
              <w:rPr>
                <w:rFonts w:ascii="Times New Roman" w:hAnsi="Times New Roman"/>
                <w:sz w:val="24"/>
                <w:szCs w:val="24"/>
                <w:lang w:eastAsia="ru-RU"/>
              </w:rPr>
              <w:lastRenderedPageBreak/>
              <w:t>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3AF9B0BA" w14:textId="2B81D2BD" w:rsidR="008B3682" w:rsidRPr="008B3682" w:rsidRDefault="008B3682" w:rsidP="008B3682">
            <w:pPr>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психологические основы деятельности трудового коллектива, психологические особенности личности в сфере трудовой деятельности, актуальные для минимизации опасностей и эффективного управления рисками ЧС на рабочем месте; основы проектной деятельности в коллективе и команде по решению задач минимизации опасностей и эффективного управления рисками ЧС на рабочем месте на основе принципов эффективного взаимодействия по созданию человек</w:t>
            </w:r>
            <w:r w:rsidR="000A69AA">
              <w:rPr>
                <w:rFonts w:ascii="Times New Roman" w:hAnsi="Times New Roman"/>
                <w:sz w:val="24"/>
                <w:szCs w:val="24"/>
                <w:lang w:eastAsia="ru-RU"/>
              </w:rPr>
              <w:t xml:space="preserve">о </w:t>
            </w:r>
            <w:r w:rsidRPr="008B3682">
              <w:rPr>
                <w:rFonts w:ascii="Times New Roman" w:hAnsi="Times New Roman"/>
                <w:sz w:val="24"/>
                <w:szCs w:val="24"/>
                <w:lang w:eastAsia="ru-RU"/>
              </w:rPr>
              <w:t>и природозащитной среды осуществления профессиональной деятельности</w:t>
            </w:r>
          </w:p>
          <w:p w14:paraId="17FDA404" w14:textId="77777777" w:rsidR="008B3682" w:rsidRPr="008B3682" w:rsidRDefault="008B3682" w:rsidP="008B3682">
            <w:pPr>
              <w:spacing w:after="0" w:line="240" w:lineRule="auto"/>
              <w:rPr>
                <w:rFonts w:ascii="Times New Roman" w:hAnsi="Times New Roman"/>
                <w:bCs/>
                <w:i/>
                <w:sz w:val="24"/>
                <w:szCs w:val="24"/>
                <w:lang w:eastAsia="ru-RU"/>
              </w:rPr>
            </w:pPr>
            <w:r w:rsidRPr="008B3682">
              <w:rPr>
                <w:rFonts w:ascii="Times New Roman" w:hAnsi="Times New Roman"/>
                <w:sz w:val="24"/>
                <w:szCs w:val="24"/>
                <w:lang w:eastAsia="ru-RU"/>
              </w:rPr>
              <w:t>порядок действий в чрезвычайных ситуациях,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w:t>
            </w:r>
          </w:p>
        </w:tc>
        <w:tc>
          <w:tcPr>
            <w:tcW w:w="1864" w:type="pct"/>
          </w:tcPr>
          <w:p w14:paraId="7889FC20" w14:textId="77777777" w:rsidR="008B3682" w:rsidRPr="008B3682" w:rsidRDefault="008B3682" w:rsidP="008B3682">
            <w:pPr>
              <w:spacing w:after="0" w:line="240" w:lineRule="auto"/>
              <w:rPr>
                <w:rFonts w:ascii="Times New Roman" w:hAnsi="Times New Roman"/>
                <w:bCs/>
                <w:iCs/>
                <w:sz w:val="24"/>
                <w:szCs w:val="24"/>
                <w:u w:val="single"/>
                <w:lang w:eastAsia="ru-RU"/>
              </w:rPr>
            </w:pPr>
            <w:r w:rsidRPr="008B3682">
              <w:rPr>
                <w:rFonts w:ascii="Times New Roman" w:hAnsi="Times New Roman"/>
                <w:bCs/>
                <w:iCs/>
                <w:sz w:val="24"/>
                <w:szCs w:val="24"/>
                <w:u w:val="single"/>
                <w:lang w:eastAsia="ru-RU"/>
              </w:rPr>
              <w:lastRenderedPageBreak/>
              <w:t>Демонстрирует знания:</w:t>
            </w:r>
          </w:p>
          <w:p w14:paraId="609A4D30" w14:textId="77777777" w:rsidR="008B3682" w:rsidRPr="008B3682" w:rsidRDefault="008B3682" w:rsidP="008B3682">
            <w:pPr>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актуального профессионально и социального контекст поддержания безопасных условий жизнедеятельности, в том числе при возникновении ЧС; основных источников информации и ресурсы для решения задач обеспечения безопасности жизнедеятельности в профессиональном и социальном контекстах: принципов, правил и требований безопасного поведения, защиты от опасностей при осуществлении профессиональной деятельности и в ЧС; физиологических последствий воздействия на человека травмирующих, вредных и поражающих факторов; алгоритмов и приемов защиты человека и среды обитания от негативного воздействия при ЧС; алгоритмов и приемов действий по гражданской обороне и в ЧС; основ обеспечения военной безопасности государства (для юношей). основ медицинских знаний (для девушек)</w:t>
            </w:r>
          </w:p>
          <w:p w14:paraId="1A900421" w14:textId="77777777" w:rsidR="008B3682" w:rsidRPr="008B3682" w:rsidRDefault="008B3682" w:rsidP="008B3682">
            <w:pPr>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 xml:space="preserve">номенклатуры информационных источников, применяемых в сфере безопасности жизнедеятельности: нормативно-правовых актов федерального, регионального, локального уровней, регулирующие деятельность в сфере безопасности жизнедеятельности, основ контроля и управления в сфере обеспечения безопасности жизнедеятельности и защиты окружающей среды; приемов структурирования информации, содержащей актуальные научные сведения о безопасности жизнедеятельности, и форматы оформления (устное сообщение, письменное сообщение, электронный контент и т.п.) данной информации; порядка </w:t>
            </w:r>
            <w:r w:rsidRPr="008B3682">
              <w:rPr>
                <w:rFonts w:ascii="Times New Roman" w:hAnsi="Times New Roman"/>
                <w:sz w:val="24"/>
                <w:szCs w:val="24"/>
                <w:lang w:eastAsia="ru-RU"/>
              </w:rPr>
              <w:lastRenderedPageBreak/>
              <w:t>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21FB29BA" w14:textId="7BA68A2C" w:rsidR="008B3682" w:rsidRPr="008B3682" w:rsidRDefault="008B3682" w:rsidP="008B3682">
            <w:pPr>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психологические основы деятельности трудового коллектива, психологические особенности личности в сфере трудовой деятельности, актуальные для минимизации опасностей и эффективного управления рисками ЧС на рабочем месте; основы проектной деятельности в коллективе и команде по решению задач минимизации опасностей и эффективного управления рисками ЧС на рабочем месте на основе принципов эффективного взаимодействия по созданию человек</w:t>
            </w:r>
            <w:r w:rsidR="000A69AA">
              <w:rPr>
                <w:rFonts w:ascii="Times New Roman" w:hAnsi="Times New Roman"/>
                <w:sz w:val="24"/>
                <w:szCs w:val="24"/>
                <w:lang w:eastAsia="ru-RU"/>
              </w:rPr>
              <w:t>о</w:t>
            </w:r>
            <w:r>
              <w:rPr>
                <w:rFonts w:ascii="Times New Roman" w:hAnsi="Times New Roman"/>
                <w:sz w:val="24"/>
                <w:szCs w:val="24"/>
                <w:lang w:eastAsia="ru-RU"/>
              </w:rPr>
              <w:t xml:space="preserve"> </w:t>
            </w:r>
            <w:r w:rsidRPr="008B3682">
              <w:rPr>
                <w:rFonts w:ascii="Times New Roman" w:hAnsi="Times New Roman"/>
                <w:sz w:val="24"/>
                <w:szCs w:val="24"/>
                <w:lang w:eastAsia="ru-RU"/>
              </w:rPr>
              <w:t>и природозащитной среды осуществления профессиональной деятельности</w:t>
            </w:r>
          </w:p>
          <w:p w14:paraId="3B7C7FD7" w14:textId="77777777" w:rsidR="008B3682" w:rsidRPr="008B3682" w:rsidRDefault="008B3682" w:rsidP="008B3682">
            <w:pPr>
              <w:keepNext/>
              <w:spacing w:after="0" w:line="240" w:lineRule="auto"/>
              <w:jc w:val="both"/>
              <w:rPr>
                <w:rFonts w:ascii="Times New Roman" w:hAnsi="Times New Roman"/>
                <w:bCs/>
                <w:i/>
                <w:sz w:val="24"/>
                <w:szCs w:val="24"/>
                <w:lang w:eastAsia="ru-RU"/>
              </w:rPr>
            </w:pPr>
            <w:r w:rsidRPr="008B3682">
              <w:rPr>
                <w:rFonts w:ascii="Times New Roman" w:hAnsi="Times New Roman"/>
                <w:sz w:val="24"/>
                <w:szCs w:val="24"/>
                <w:lang w:eastAsia="ru-RU"/>
              </w:rPr>
              <w:t>порядка действий в чрезвычайных ситуациях,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w:t>
            </w:r>
          </w:p>
        </w:tc>
        <w:tc>
          <w:tcPr>
            <w:tcW w:w="1231" w:type="pct"/>
          </w:tcPr>
          <w:p w14:paraId="32412895"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lastRenderedPageBreak/>
              <w:t>устный опрос;</w:t>
            </w:r>
          </w:p>
          <w:p w14:paraId="08BEAEEE"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тестирование;</w:t>
            </w:r>
          </w:p>
          <w:p w14:paraId="164988ED"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 xml:space="preserve">наблюдение при выполнении заданий на практических </w:t>
            </w:r>
          </w:p>
          <w:p w14:paraId="1E16A2DF"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занятиях;</w:t>
            </w:r>
          </w:p>
          <w:p w14:paraId="65731662" w14:textId="77777777" w:rsidR="008B3682" w:rsidRPr="008B3682" w:rsidRDefault="008B3682" w:rsidP="008B3682">
            <w:pPr>
              <w:autoSpaceDE w:val="0"/>
              <w:autoSpaceDN w:val="0"/>
              <w:adjustRightInd w:val="0"/>
              <w:spacing w:after="0" w:line="240" w:lineRule="auto"/>
              <w:rPr>
                <w:rFonts w:ascii="Times New Roman" w:hAnsi="Times New Roman"/>
                <w:sz w:val="24"/>
                <w:szCs w:val="24"/>
                <w:lang w:eastAsia="ru-RU"/>
              </w:rPr>
            </w:pPr>
            <w:r w:rsidRPr="008B3682">
              <w:rPr>
                <w:rFonts w:ascii="Times New Roman" w:eastAsia="Andale Sans UI" w:hAnsi="Times New Roman"/>
                <w:kern w:val="2"/>
                <w:sz w:val="24"/>
                <w:szCs w:val="24"/>
                <w:lang w:eastAsia="ru-RU"/>
              </w:rPr>
              <w:t>дифференцированный зачет</w:t>
            </w:r>
          </w:p>
          <w:p w14:paraId="0B2E917C" w14:textId="77777777" w:rsidR="008B3682" w:rsidRPr="008B3682" w:rsidRDefault="008B3682" w:rsidP="008B3682">
            <w:pPr>
              <w:spacing w:after="0" w:line="240" w:lineRule="auto"/>
              <w:jc w:val="both"/>
              <w:rPr>
                <w:rFonts w:ascii="Times New Roman" w:hAnsi="Times New Roman"/>
                <w:bCs/>
                <w:i/>
                <w:sz w:val="24"/>
                <w:szCs w:val="24"/>
                <w:lang w:eastAsia="ru-RU"/>
              </w:rPr>
            </w:pPr>
            <w:r w:rsidRPr="008B3682">
              <w:rPr>
                <w:rFonts w:ascii="Times New Roman" w:hAnsi="Times New Roman"/>
                <w:bCs/>
                <w:i/>
                <w:sz w:val="24"/>
                <w:szCs w:val="24"/>
                <w:lang w:eastAsia="ru-RU"/>
              </w:rPr>
              <w:t xml:space="preserve"> </w:t>
            </w:r>
          </w:p>
        </w:tc>
      </w:tr>
      <w:tr w:rsidR="008B3682" w:rsidRPr="008B3682" w14:paraId="66BFD5D4" w14:textId="77777777" w:rsidTr="009B73DF">
        <w:tc>
          <w:tcPr>
            <w:tcW w:w="1905" w:type="pct"/>
          </w:tcPr>
          <w:p w14:paraId="084119D3" w14:textId="30CE4EFC" w:rsidR="008B3682" w:rsidRPr="00E85771" w:rsidRDefault="00E85771" w:rsidP="008B3682">
            <w:pPr>
              <w:suppressAutoHyphens/>
              <w:spacing w:after="0" w:line="240" w:lineRule="auto"/>
              <w:rPr>
                <w:rFonts w:ascii="Times New Roman" w:hAnsi="Times New Roman"/>
                <w:i/>
                <w:iCs/>
                <w:sz w:val="24"/>
                <w:szCs w:val="24"/>
                <w:lang w:eastAsia="ru-RU"/>
              </w:rPr>
            </w:pPr>
            <w:r w:rsidRPr="00E85771">
              <w:rPr>
                <w:rFonts w:ascii="Times New Roman" w:hAnsi="Times New Roman"/>
                <w:i/>
                <w:sz w:val="24"/>
                <w:szCs w:val="24"/>
                <w:lang w:eastAsia="ru-RU"/>
              </w:rPr>
              <w:t xml:space="preserve">Перечень умений, осваиваемых в рамках </w:t>
            </w:r>
            <w:r w:rsidR="004C061C">
              <w:rPr>
                <w:rFonts w:ascii="Times New Roman" w:hAnsi="Times New Roman"/>
                <w:i/>
                <w:sz w:val="24"/>
                <w:szCs w:val="24"/>
                <w:lang w:eastAsia="ru-RU"/>
              </w:rPr>
              <w:t xml:space="preserve">учебной </w:t>
            </w:r>
            <w:r w:rsidRPr="00E85771">
              <w:rPr>
                <w:rFonts w:ascii="Times New Roman" w:hAnsi="Times New Roman"/>
                <w:i/>
                <w:sz w:val="24"/>
                <w:szCs w:val="24"/>
                <w:lang w:eastAsia="ru-RU"/>
              </w:rPr>
              <w:t>дисциплины</w:t>
            </w:r>
            <w:r w:rsidRPr="00E85771">
              <w:rPr>
                <w:rFonts w:ascii="Times New Roman" w:hAnsi="Times New Roman"/>
                <w:i/>
                <w:iCs/>
                <w:sz w:val="24"/>
                <w:szCs w:val="24"/>
                <w:lang w:eastAsia="ru-RU"/>
              </w:rPr>
              <w:t>:</w:t>
            </w:r>
          </w:p>
          <w:p w14:paraId="42DA4CC7" w14:textId="0C3B2151" w:rsidR="008B3682" w:rsidRPr="008B3682" w:rsidRDefault="008B3682" w:rsidP="008B3682">
            <w:pPr>
              <w:suppressAutoHyphens/>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 xml:space="preserve">распознавать в профессиональном 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 анализировать задачу и и/или проблемы, относящиеся к предметной области безопасности жизнедеятельности, и </w:t>
            </w:r>
            <w:r w:rsidRPr="008B3682">
              <w:rPr>
                <w:rFonts w:ascii="Times New Roman" w:hAnsi="Times New Roman"/>
                <w:sz w:val="24"/>
                <w:szCs w:val="24"/>
                <w:lang w:eastAsia="ru-RU"/>
              </w:rPr>
              <w:lastRenderedPageBreak/>
              <w:t>выделять составные части подобных задач и/или проблем;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 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 владеть способностью принимать решения по целесообразным действиям в ЧС; владеть методами защиты от вредных и опасных факторов ЧС, защиты человека и среды обитания от негативного воздействия при ЧС; приемы действий по гражданской обороне и в ЧС. оценивать результат и последствия своих действий по решению задач и/или проблем поддержания безопасных условий жизнедеятельности, в том числе при возникновении ЧС. Владеть знаниями основ обеспечения военн</w:t>
            </w:r>
            <w:r>
              <w:rPr>
                <w:rFonts w:ascii="Times New Roman" w:hAnsi="Times New Roman"/>
                <w:sz w:val="24"/>
                <w:szCs w:val="24"/>
                <w:lang w:eastAsia="ru-RU"/>
              </w:rPr>
              <w:t>ой безопасности государства (</w:t>
            </w:r>
            <w:r w:rsidRPr="008B3682">
              <w:rPr>
                <w:rFonts w:ascii="Times New Roman" w:hAnsi="Times New Roman"/>
                <w:sz w:val="24"/>
                <w:szCs w:val="24"/>
                <w:lang w:eastAsia="ru-RU"/>
              </w:rPr>
              <w:t xml:space="preserve">определять задачи для поиска информации, содержащей актуальные сведения о безопасности жизнедеятельности; определять необходимые источники информации согласно номенклатуре информационных источников, применяемых в сфере безопасности жизнедеятельности; применять приемы структурирования информации для создания устных и письменных сообщений, электронного контента и т.п. в процессе освоения информации о безопасности жизнедеятельности; применять ИКТ и цифровые инструменты для решения задач, связанных с профессиональным контекстом обеспечения безопасности жизнедеятельности и защиты окружающей среды; использовать современное </w:t>
            </w:r>
            <w:r w:rsidRPr="008B3682">
              <w:rPr>
                <w:rFonts w:ascii="Times New Roman" w:hAnsi="Times New Roman"/>
                <w:sz w:val="24"/>
                <w:szCs w:val="24"/>
                <w:lang w:eastAsia="ru-RU"/>
              </w:rPr>
              <w:lastRenderedPageBreak/>
              <w:t>программное обеспечение, различные цифровые средства для получения информации, позволяющей: идентифицировать основные опасности среды обитания человека, оценивать риск их реализации; принимать решения по целесообразным действиям в ЧС; распознавать жизненные нарушения при неотложных состояниях и травмах</w:t>
            </w:r>
          </w:p>
          <w:p w14:paraId="4BC04223" w14:textId="77777777" w:rsidR="008B3682" w:rsidRPr="008B3682" w:rsidRDefault="008B3682" w:rsidP="008B3682">
            <w:pPr>
              <w:suppressAutoHyphens/>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организовывать работу коллектива и команды и взаимодействовать с коллегами, руководством, клиентами для создания человеко- и природозащитной среды осуществления профессиональной деятельности</w:t>
            </w:r>
          </w:p>
          <w:p w14:paraId="29B61C5F" w14:textId="77777777" w:rsidR="008B3682" w:rsidRPr="008B3682" w:rsidRDefault="008B3682" w:rsidP="008B3682">
            <w:pPr>
              <w:suppressAutoHyphens/>
              <w:spacing w:after="0" w:line="240" w:lineRule="auto"/>
              <w:rPr>
                <w:rFonts w:ascii="Times New Roman" w:hAnsi="Times New Roman"/>
                <w:iCs/>
                <w:sz w:val="24"/>
                <w:szCs w:val="24"/>
                <w:lang w:eastAsia="ru-RU"/>
              </w:rPr>
            </w:pPr>
            <w:r w:rsidRPr="008B3682">
              <w:rPr>
                <w:rFonts w:ascii="Times New Roman" w:hAnsi="Times New Roman"/>
                <w:sz w:val="24"/>
                <w:szCs w:val="24"/>
                <w:lang w:eastAsia="ru-RU"/>
              </w:rPr>
              <w:t>эффективно действовать в чрезвычайных ситуациях, соблюдать нормы экологической безопасности на рабочем месте; содействовать практическому осуществлению идеи бережливого производства за счет минимизации угрозы потерь, вызываемых нарушениями норм безопасности жизнедеятельности на рабочем месте</w:t>
            </w:r>
          </w:p>
        </w:tc>
        <w:tc>
          <w:tcPr>
            <w:tcW w:w="1864" w:type="pct"/>
          </w:tcPr>
          <w:p w14:paraId="4A6B3251" w14:textId="77777777" w:rsidR="008B3682" w:rsidRPr="008B3682" w:rsidRDefault="008B3682" w:rsidP="008B3682">
            <w:pPr>
              <w:spacing w:after="0" w:line="240" w:lineRule="auto"/>
              <w:rPr>
                <w:rFonts w:ascii="Times New Roman" w:hAnsi="Times New Roman"/>
                <w:bCs/>
                <w:iCs/>
                <w:sz w:val="24"/>
                <w:szCs w:val="24"/>
                <w:u w:val="single"/>
                <w:lang w:eastAsia="ru-RU"/>
              </w:rPr>
            </w:pPr>
            <w:r w:rsidRPr="008B3682">
              <w:rPr>
                <w:rFonts w:ascii="Times New Roman" w:hAnsi="Times New Roman"/>
                <w:bCs/>
                <w:iCs/>
                <w:sz w:val="24"/>
                <w:szCs w:val="24"/>
                <w:u w:val="single"/>
                <w:lang w:eastAsia="ru-RU"/>
              </w:rPr>
              <w:lastRenderedPageBreak/>
              <w:t>Демонстрирует умения:</w:t>
            </w:r>
          </w:p>
          <w:p w14:paraId="085192F1" w14:textId="64D29D2A" w:rsidR="008B3682" w:rsidRPr="008B3682" w:rsidRDefault="008B3682" w:rsidP="008B3682">
            <w:pPr>
              <w:suppressAutoHyphens/>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 xml:space="preserve">распознавать в профессиональном 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 анализировать задачу и и/или проблемы, относящиеся к предметной области безопасности жизнедеятельности, и выделять </w:t>
            </w:r>
            <w:r w:rsidRPr="008B3682">
              <w:rPr>
                <w:rFonts w:ascii="Times New Roman" w:hAnsi="Times New Roman"/>
                <w:sz w:val="24"/>
                <w:szCs w:val="24"/>
                <w:lang w:eastAsia="ru-RU"/>
              </w:rPr>
              <w:lastRenderedPageBreak/>
              <w:t>составные части подобных задач и/или проблем;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 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 владеть способностью принимать решения по целесообразным действиям в ЧС; владеть методами защиты от вредных и опасных факторов ЧС, защиты человека и среды обитания от негативного воздействия при ЧС; приемы действий по гражданской обороне и в ЧС. оценивать результат и последствия своих действий по решению задач и/или проблем поддержания безопасных условий жизнедеятельности, в том числе при возникновении ЧС. Владеть знаниями основ обеспечения военн</w:t>
            </w:r>
            <w:r>
              <w:rPr>
                <w:rFonts w:ascii="Times New Roman" w:hAnsi="Times New Roman"/>
                <w:sz w:val="24"/>
                <w:szCs w:val="24"/>
                <w:lang w:eastAsia="ru-RU"/>
              </w:rPr>
              <w:t>ой безопасности государства (</w:t>
            </w:r>
            <w:r w:rsidRPr="008B3682">
              <w:rPr>
                <w:rFonts w:ascii="Times New Roman" w:hAnsi="Times New Roman"/>
                <w:sz w:val="24"/>
                <w:szCs w:val="24"/>
                <w:lang w:eastAsia="ru-RU"/>
              </w:rPr>
              <w:t xml:space="preserve">определять задачи для поиска информации, содержащей актуальные сведения о безопасности жизнедеятельности; определять необходимые источники информации согласно номенклатуре информационных источников, применяемых в сфере безопасности жизнедеятельности; применять приемы структурирования информации для создания устных и письменных сообщений, электронного контента и т.п. в процессе освоения информации о безопасности жизнедеятельности; применять ИКТ и цифровые инструменты для решения задач, связанных с профессиональным контекстом обеспечения безопасности </w:t>
            </w:r>
            <w:r w:rsidRPr="008B3682">
              <w:rPr>
                <w:rFonts w:ascii="Times New Roman" w:hAnsi="Times New Roman"/>
                <w:sz w:val="24"/>
                <w:szCs w:val="24"/>
                <w:lang w:eastAsia="ru-RU"/>
              </w:rPr>
              <w:lastRenderedPageBreak/>
              <w:t>жизнедеятельности и защиты окружающей среды; использовать современное программное обеспечение, различные цифровые средства для получения информации, позволяющей: идентифицировать основные опасности среды обитания человека, оценивать риск их реализации; принимать решения по целесообразным действиям в ЧС; распознавать жизненные нарушения при неотложных состояниях и травмах</w:t>
            </w:r>
          </w:p>
          <w:p w14:paraId="3C7ECBF7" w14:textId="77777777" w:rsidR="008B3682" w:rsidRPr="008B3682" w:rsidRDefault="008B3682" w:rsidP="008B3682">
            <w:pPr>
              <w:suppressAutoHyphens/>
              <w:spacing w:after="0" w:line="240" w:lineRule="auto"/>
              <w:rPr>
                <w:rFonts w:ascii="Times New Roman" w:hAnsi="Times New Roman"/>
                <w:sz w:val="24"/>
                <w:szCs w:val="24"/>
                <w:lang w:eastAsia="ru-RU"/>
              </w:rPr>
            </w:pPr>
            <w:r w:rsidRPr="008B3682">
              <w:rPr>
                <w:rFonts w:ascii="Times New Roman" w:hAnsi="Times New Roman"/>
                <w:sz w:val="24"/>
                <w:szCs w:val="24"/>
                <w:lang w:eastAsia="ru-RU"/>
              </w:rPr>
              <w:t>организовывать работу коллектива и команды и взаимодействовать с коллегами, руководством, клиентами для создания человеко- и природозащитной среды осуществления профессиональной деятельности</w:t>
            </w:r>
          </w:p>
          <w:p w14:paraId="6763A735" w14:textId="77777777" w:rsidR="008B3682" w:rsidRPr="008B3682" w:rsidRDefault="008B3682" w:rsidP="008B3682">
            <w:pPr>
              <w:spacing w:after="0" w:line="240" w:lineRule="auto"/>
              <w:ind w:firstLine="316"/>
              <w:jc w:val="both"/>
              <w:rPr>
                <w:rFonts w:ascii="Times New Roman" w:hAnsi="Times New Roman"/>
                <w:bCs/>
                <w:iCs/>
                <w:sz w:val="24"/>
                <w:szCs w:val="24"/>
                <w:lang w:eastAsia="ru-RU"/>
              </w:rPr>
            </w:pPr>
            <w:r w:rsidRPr="008B3682">
              <w:rPr>
                <w:rFonts w:ascii="Times New Roman" w:hAnsi="Times New Roman"/>
                <w:sz w:val="24"/>
                <w:szCs w:val="24"/>
                <w:lang w:eastAsia="ru-RU"/>
              </w:rPr>
              <w:t>эффективно действовать в чрезвычайных ситуациях, соблюдать нормы экологической безопасности на рабочем месте; содействовать практическому осуществлению идеи бережливого производства за счет минимизации угрозы потерь, вызываемых нарушениями норм безопасности жизнедеятельности на рабочем месте</w:t>
            </w:r>
          </w:p>
        </w:tc>
        <w:tc>
          <w:tcPr>
            <w:tcW w:w="1231" w:type="pct"/>
          </w:tcPr>
          <w:p w14:paraId="75128C58"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lastRenderedPageBreak/>
              <w:t>устный опрос;</w:t>
            </w:r>
          </w:p>
          <w:p w14:paraId="639F01FB"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тестирование;</w:t>
            </w:r>
          </w:p>
          <w:p w14:paraId="661BD751"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 xml:space="preserve">наблюдение при выполнении заданий на практических </w:t>
            </w:r>
          </w:p>
          <w:p w14:paraId="55203629"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занятиях;</w:t>
            </w:r>
          </w:p>
          <w:p w14:paraId="4FCAA6C6" w14:textId="77777777" w:rsidR="008B3682" w:rsidRPr="008B3682" w:rsidRDefault="008B3682" w:rsidP="008B3682">
            <w:pPr>
              <w:autoSpaceDE w:val="0"/>
              <w:autoSpaceDN w:val="0"/>
              <w:adjustRightInd w:val="0"/>
              <w:spacing w:after="0" w:line="240" w:lineRule="auto"/>
              <w:rPr>
                <w:rFonts w:ascii="Times New Roman" w:hAnsi="Times New Roman"/>
                <w:sz w:val="24"/>
                <w:szCs w:val="24"/>
                <w:lang w:eastAsia="ru-RU"/>
              </w:rPr>
            </w:pPr>
            <w:r w:rsidRPr="008B3682">
              <w:rPr>
                <w:rFonts w:ascii="Times New Roman" w:eastAsia="Andale Sans UI" w:hAnsi="Times New Roman"/>
                <w:kern w:val="2"/>
                <w:sz w:val="24"/>
                <w:szCs w:val="24"/>
                <w:lang w:eastAsia="ru-RU"/>
              </w:rPr>
              <w:t>дифференцированный зачет</w:t>
            </w:r>
          </w:p>
          <w:p w14:paraId="2C6CD8A4" w14:textId="77777777" w:rsidR="008B3682" w:rsidRPr="008B3682" w:rsidRDefault="008B3682" w:rsidP="008B3682">
            <w:pPr>
              <w:spacing w:after="0" w:line="240" w:lineRule="auto"/>
              <w:rPr>
                <w:rFonts w:ascii="Times New Roman" w:hAnsi="Times New Roman"/>
                <w:bCs/>
                <w:i/>
                <w:sz w:val="24"/>
                <w:szCs w:val="24"/>
                <w:lang w:eastAsia="ru-RU"/>
              </w:rPr>
            </w:pPr>
            <w:r w:rsidRPr="008B3682">
              <w:rPr>
                <w:rFonts w:ascii="Times New Roman" w:hAnsi="Times New Roman"/>
                <w:color w:val="000000"/>
                <w:spacing w:val="2"/>
                <w:sz w:val="24"/>
                <w:szCs w:val="24"/>
                <w:lang w:eastAsia="ru-RU"/>
              </w:rPr>
              <w:t xml:space="preserve"> </w:t>
            </w:r>
          </w:p>
        </w:tc>
      </w:tr>
      <w:tr w:rsidR="008B3682" w:rsidRPr="008B3682" w14:paraId="407DAB4D" w14:textId="77777777" w:rsidTr="009B73DF">
        <w:tblPrEx>
          <w:jc w:val="center"/>
          <w:tblInd w:w="0" w:type="dxa"/>
          <w:tblCellMar>
            <w:left w:w="142" w:type="dxa"/>
            <w:right w:w="142" w:type="dxa"/>
          </w:tblCellMar>
          <w:tblLook w:val="00A0" w:firstRow="1" w:lastRow="0" w:firstColumn="1" w:lastColumn="0" w:noHBand="0" w:noVBand="0"/>
        </w:tblPrEx>
        <w:trPr>
          <w:trHeight w:val="402"/>
          <w:jc w:val="center"/>
        </w:trPr>
        <w:tc>
          <w:tcPr>
            <w:tcW w:w="1905" w:type="pct"/>
            <w:tcBorders>
              <w:top w:val="single" w:sz="4" w:space="0" w:color="auto"/>
              <w:left w:val="single" w:sz="4" w:space="0" w:color="auto"/>
              <w:bottom w:val="single" w:sz="4" w:space="0" w:color="auto"/>
              <w:right w:val="single" w:sz="4" w:space="0" w:color="auto"/>
            </w:tcBorders>
            <w:hideMark/>
          </w:tcPr>
          <w:p w14:paraId="687B2671" w14:textId="39EA386F" w:rsidR="008B3682" w:rsidRPr="00E85771" w:rsidRDefault="00E85771" w:rsidP="008B3682">
            <w:pPr>
              <w:spacing w:after="0" w:line="240" w:lineRule="auto"/>
              <w:rPr>
                <w:rFonts w:ascii="Times New Roman" w:eastAsia="Calibri" w:hAnsi="Times New Roman"/>
                <w:bCs/>
                <w:i/>
                <w:sz w:val="24"/>
                <w:szCs w:val="24"/>
                <w:lang w:eastAsia="en-US"/>
              </w:rPr>
            </w:pPr>
            <w:r w:rsidRPr="00E85771">
              <w:rPr>
                <w:rFonts w:ascii="Times New Roman" w:eastAsia="Calibri" w:hAnsi="Times New Roman"/>
                <w:bCs/>
                <w:i/>
                <w:sz w:val="24"/>
                <w:szCs w:val="24"/>
                <w:lang w:eastAsia="en-US"/>
              </w:rPr>
              <w:lastRenderedPageBreak/>
              <w:t>Перечень целевых ориентиров воспитания:</w:t>
            </w:r>
          </w:p>
        </w:tc>
        <w:tc>
          <w:tcPr>
            <w:tcW w:w="1864" w:type="pct"/>
            <w:tcBorders>
              <w:top w:val="single" w:sz="4" w:space="0" w:color="auto"/>
              <w:left w:val="single" w:sz="4" w:space="0" w:color="auto"/>
              <w:bottom w:val="single" w:sz="4" w:space="0" w:color="auto"/>
              <w:right w:val="single" w:sz="4" w:space="0" w:color="auto"/>
            </w:tcBorders>
            <w:hideMark/>
          </w:tcPr>
          <w:p w14:paraId="577EA3A0" w14:textId="77777777" w:rsidR="008B3682" w:rsidRPr="008B3682" w:rsidRDefault="008B3682" w:rsidP="008B3682">
            <w:pPr>
              <w:spacing w:after="0" w:line="240" w:lineRule="auto"/>
              <w:jc w:val="center"/>
              <w:rPr>
                <w:rFonts w:ascii="Times New Roman" w:hAnsi="Times New Roman"/>
                <w:b/>
                <w:bCs/>
                <w:sz w:val="24"/>
                <w:szCs w:val="24"/>
                <w:lang w:eastAsia="en-US"/>
              </w:rPr>
            </w:pPr>
            <w:r w:rsidRPr="008B3682">
              <w:rPr>
                <w:rFonts w:ascii="Times New Roman" w:hAnsi="Times New Roman"/>
                <w:b/>
                <w:bCs/>
                <w:sz w:val="24"/>
                <w:szCs w:val="24"/>
                <w:lang w:eastAsia="en-US"/>
              </w:rPr>
              <w:t>Критерии оценки ЦО</w:t>
            </w:r>
          </w:p>
        </w:tc>
        <w:tc>
          <w:tcPr>
            <w:tcW w:w="1231" w:type="pct"/>
            <w:tcBorders>
              <w:top w:val="single" w:sz="4" w:space="0" w:color="auto"/>
              <w:left w:val="single" w:sz="4" w:space="0" w:color="auto"/>
              <w:bottom w:val="single" w:sz="4" w:space="0" w:color="auto"/>
              <w:right w:val="single" w:sz="4" w:space="0" w:color="auto"/>
            </w:tcBorders>
            <w:vAlign w:val="center"/>
            <w:hideMark/>
          </w:tcPr>
          <w:p w14:paraId="30582484" w14:textId="77777777" w:rsidR="008B3682" w:rsidRPr="008B3682" w:rsidRDefault="008B3682" w:rsidP="008B3682">
            <w:pPr>
              <w:spacing w:after="0" w:line="240" w:lineRule="auto"/>
              <w:jc w:val="center"/>
              <w:rPr>
                <w:rFonts w:ascii="Times New Roman" w:hAnsi="Times New Roman"/>
                <w:b/>
                <w:bCs/>
                <w:sz w:val="24"/>
                <w:szCs w:val="24"/>
                <w:lang w:eastAsia="en-US"/>
              </w:rPr>
            </w:pPr>
            <w:r w:rsidRPr="008B3682">
              <w:rPr>
                <w:rFonts w:ascii="Times New Roman" w:hAnsi="Times New Roman"/>
                <w:b/>
                <w:bCs/>
                <w:sz w:val="24"/>
                <w:szCs w:val="24"/>
                <w:lang w:eastAsia="en-US"/>
              </w:rPr>
              <w:t>Методы оценки ЦО</w:t>
            </w:r>
          </w:p>
        </w:tc>
      </w:tr>
      <w:tr w:rsidR="008B3682" w:rsidRPr="008B3682" w14:paraId="62049EC4" w14:textId="77777777" w:rsidTr="009B73DF">
        <w:tblPrEx>
          <w:jc w:val="center"/>
          <w:tblInd w:w="0" w:type="dxa"/>
          <w:tblCellMar>
            <w:left w:w="142" w:type="dxa"/>
            <w:right w:w="142" w:type="dxa"/>
          </w:tblCellMar>
          <w:tblLook w:val="00A0" w:firstRow="1" w:lastRow="0" w:firstColumn="1" w:lastColumn="0" w:noHBand="0" w:noVBand="0"/>
        </w:tblPrEx>
        <w:trPr>
          <w:trHeight w:val="402"/>
          <w:jc w:val="center"/>
        </w:trPr>
        <w:tc>
          <w:tcPr>
            <w:tcW w:w="1905" w:type="pct"/>
            <w:tcBorders>
              <w:top w:val="single" w:sz="4" w:space="0" w:color="auto"/>
              <w:left w:val="single" w:sz="4" w:space="0" w:color="auto"/>
              <w:bottom w:val="single" w:sz="4" w:space="0" w:color="auto"/>
              <w:right w:val="single" w:sz="4" w:space="0" w:color="auto"/>
            </w:tcBorders>
            <w:hideMark/>
          </w:tcPr>
          <w:p w14:paraId="30219086" w14:textId="77777777" w:rsidR="008B3682" w:rsidRPr="008B3682" w:rsidRDefault="008B3682" w:rsidP="008B3682">
            <w:pPr>
              <w:spacing w:after="0" w:line="240" w:lineRule="auto"/>
              <w:rPr>
                <w:rFonts w:ascii="Times New Roman" w:hAnsi="Times New Roman"/>
                <w:b/>
                <w:bCs/>
                <w:color w:val="000000"/>
                <w:sz w:val="24"/>
                <w:szCs w:val="24"/>
                <w:lang w:eastAsia="en-US"/>
              </w:rPr>
            </w:pPr>
            <w:r w:rsidRPr="008B3682">
              <w:rPr>
                <w:rFonts w:ascii="Times New Roman" w:hAnsi="Times New Roman"/>
                <w:b/>
                <w:bCs/>
                <w:color w:val="000000"/>
                <w:sz w:val="24"/>
                <w:szCs w:val="24"/>
                <w:lang w:eastAsia="en-US"/>
              </w:rPr>
              <w:t>Гражданское воспитание</w:t>
            </w:r>
          </w:p>
        </w:tc>
        <w:tc>
          <w:tcPr>
            <w:tcW w:w="1864" w:type="pct"/>
            <w:tcBorders>
              <w:top w:val="single" w:sz="4" w:space="0" w:color="auto"/>
              <w:left w:val="single" w:sz="4" w:space="0" w:color="auto"/>
              <w:bottom w:val="single" w:sz="4" w:space="0" w:color="auto"/>
              <w:right w:val="single" w:sz="4" w:space="0" w:color="auto"/>
            </w:tcBorders>
          </w:tcPr>
          <w:p w14:paraId="12B23F92" w14:textId="53A4F463" w:rsidR="008B3682" w:rsidRPr="00E85771" w:rsidRDefault="00E85771" w:rsidP="008B3682">
            <w:pPr>
              <w:spacing w:after="0" w:line="240" w:lineRule="auto"/>
              <w:jc w:val="center"/>
              <w:rPr>
                <w:rFonts w:ascii="Times New Roman" w:hAnsi="Times New Roman"/>
                <w:bCs/>
                <w:sz w:val="24"/>
                <w:szCs w:val="24"/>
                <w:u w:val="single"/>
                <w:lang w:eastAsia="en-US"/>
              </w:rPr>
            </w:pPr>
            <w:r>
              <w:rPr>
                <w:rFonts w:ascii="Times New Roman" w:hAnsi="Times New Roman"/>
                <w:bCs/>
                <w:sz w:val="24"/>
                <w:szCs w:val="24"/>
                <w:u w:val="single"/>
                <w:lang w:eastAsia="en-US"/>
              </w:rPr>
              <w:t>Демонстрирует целевые ориентиры воспитания</w:t>
            </w:r>
          </w:p>
        </w:tc>
        <w:tc>
          <w:tcPr>
            <w:tcW w:w="1231" w:type="pct"/>
            <w:tcBorders>
              <w:top w:val="single" w:sz="4" w:space="0" w:color="auto"/>
              <w:left w:val="single" w:sz="4" w:space="0" w:color="auto"/>
              <w:bottom w:val="single" w:sz="4" w:space="0" w:color="auto"/>
              <w:right w:val="single" w:sz="4" w:space="0" w:color="auto"/>
            </w:tcBorders>
            <w:vAlign w:val="center"/>
          </w:tcPr>
          <w:p w14:paraId="5B3D842D" w14:textId="77777777" w:rsidR="008B3682" w:rsidRPr="008B3682" w:rsidRDefault="008B3682" w:rsidP="008B3682">
            <w:pPr>
              <w:spacing w:after="0" w:line="240" w:lineRule="auto"/>
              <w:jc w:val="center"/>
              <w:rPr>
                <w:rFonts w:ascii="Times New Roman" w:hAnsi="Times New Roman"/>
                <w:b/>
                <w:bCs/>
                <w:sz w:val="24"/>
                <w:szCs w:val="24"/>
                <w:lang w:eastAsia="en-US"/>
              </w:rPr>
            </w:pPr>
          </w:p>
        </w:tc>
      </w:tr>
      <w:tr w:rsidR="008B3682" w:rsidRPr="008B3682" w14:paraId="4773A44C" w14:textId="77777777" w:rsidTr="009B73DF">
        <w:tblPrEx>
          <w:jc w:val="center"/>
          <w:tblInd w:w="0" w:type="dxa"/>
          <w:tblCellMar>
            <w:left w:w="142" w:type="dxa"/>
            <w:right w:w="142" w:type="dxa"/>
          </w:tblCellMar>
          <w:tblLook w:val="00A0" w:firstRow="1" w:lastRow="0" w:firstColumn="1" w:lastColumn="0" w:noHBand="0" w:noVBand="0"/>
        </w:tblPrEx>
        <w:trPr>
          <w:trHeight w:val="1068"/>
          <w:jc w:val="center"/>
        </w:trPr>
        <w:tc>
          <w:tcPr>
            <w:tcW w:w="1905" w:type="pct"/>
            <w:tcBorders>
              <w:top w:val="single" w:sz="4" w:space="0" w:color="auto"/>
              <w:left w:val="single" w:sz="4" w:space="0" w:color="auto"/>
              <w:bottom w:val="single" w:sz="4" w:space="0" w:color="auto"/>
              <w:right w:val="single" w:sz="4" w:space="0" w:color="auto"/>
            </w:tcBorders>
            <w:hideMark/>
          </w:tcPr>
          <w:p w14:paraId="664BBF09"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1864" w:type="pct"/>
            <w:tcBorders>
              <w:top w:val="single" w:sz="4" w:space="0" w:color="auto"/>
              <w:left w:val="single" w:sz="4" w:space="0" w:color="auto"/>
              <w:bottom w:val="single" w:sz="4" w:space="0" w:color="auto"/>
              <w:right w:val="single" w:sz="4" w:space="0" w:color="auto"/>
            </w:tcBorders>
            <w:hideMark/>
          </w:tcPr>
          <w:p w14:paraId="02ECA373"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Обладает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1231" w:type="pct"/>
            <w:vMerge w:val="restart"/>
            <w:tcBorders>
              <w:top w:val="single" w:sz="4" w:space="0" w:color="auto"/>
              <w:left w:val="single" w:sz="4" w:space="0" w:color="auto"/>
              <w:right w:val="single" w:sz="4" w:space="0" w:color="auto"/>
            </w:tcBorders>
            <w:vAlign w:val="center"/>
            <w:hideMark/>
          </w:tcPr>
          <w:p w14:paraId="4B472AD3"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устный опрос;</w:t>
            </w:r>
          </w:p>
          <w:p w14:paraId="0442B567"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тестирование;</w:t>
            </w:r>
          </w:p>
          <w:p w14:paraId="0E35E53F"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 xml:space="preserve">наблюдение при выполнении заданий на практических </w:t>
            </w:r>
          </w:p>
          <w:p w14:paraId="44A85789" w14:textId="77777777" w:rsidR="008B3682" w:rsidRPr="008B3682" w:rsidRDefault="008B3682" w:rsidP="008B3682">
            <w:pPr>
              <w:widowControl w:val="0"/>
              <w:suppressAutoHyphens/>
              <w:spacing w:after="0" w:line="240" w:lineRule="auto"/>
              <w:rPr>
                <w:rFonts w:ascii="Times New Roman" w:eastAsia="Andale Sans UI" w:hAnsi="Times New Roman"/>
                <w:kern w:val="2"/>
                <w:sz w:val="24"/>
                <w:szCs w:val="24"/>
                <w:lang w:eastAsia="ru-RU"/>
              </w:rPr>
            </w:pPr>
            <w:r w:rsidRPr="008B3682">
              <w:rPr>
                <w:rFonts w:ascii="Times New Roman" w:eastAsia="Andale Sans UI" w:hAnsi="Times New Roman"/>
                <w:kern w:val="2"/>
                <w:sz w:val="24"/>
                <w:szCs w:val="24"/>
                <w:lang w:eastAsia="ru-RU"/>
              </w:rPr>
              <w:t>занятиях;</w:t>
            </w:r>
          </w:p>
          <w:p w14:paraId="0932FEB6" w14:textId="77777777" w:rsidR="008B3682" w:rsidRPr="008B3682" w:rsidRDefault="008B3682" w:rsidP="008B3682">
            <w:pPr>
              <w:autoSpaceDE w:val="0"/>
              <w:autoSpaceDN w:val="0"/>
              <w:adjustRightInd w:val="0"/>
              <w:spacing w:after="0" w:line="240" w:lineRule="auto"/>
              <w:rPr>
                <w:rFonts w:ascii="Times New Roman" w:hAnsi="Times New Roman"/>
                <w:sz w:val="24"/>
                <w:szCs w:val="24"/>
                <w:lang w:eastAsia="ru-RU"/>
              </w:rPr>
            </w:pPr>
            <w:r w:rsidRPr="008B3682">
              <w:rPr>
                <w:rFonts w:ascii="Times New Roman" w:eastAsia="Andale Sans UI" w:hAnsi="Times New Roman"/>
                <w:kern w:val="2"/>
                <w:sz w:val="24"/>
                <w:szCs w:val="24"/>
                <w:lang w:eastAsia="ru-RU"/>
              </w:rPr>
              <w:t>дифференцированный зачет</w:t>
            </w:r>
          </w:p>
          <w:p w14:paraId="04623ABA"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025D77CF" w14:textId="77777777" w:rsidTr="009B73DF">
        <w:tblPrEx>
          <w:jc w:val="center"/>
          <w:tblInd w:w="0" w:type="dxa"/>
          <w:tblCellMar>
            <w:left w:w="142" w:type="dxa"/>
            <w:right w:w="142" w:type="dxa"/>
          </w:tblCellMar>
          <w:tblLook w:val="00A0" w:firstRow="1" w:lastRow="0" w:firstColumn="1" w:lastColumn="0" w:noHBand="0" w:noVBand="0"/>
        </w:tblPrEx>
        <w:trPr>
          <w:trHeight w:val="302"/>
          <w:jc w:val="center"/>
        </w:trPr>
        <w:tc>
          <w:tcPr>
            <w:tcW w:w="1905" w:type="pct"/>
            <w:tcBorders>
              <w:top w:val="single" w:sz="4" w:space="0" w:color="auto"/>
              <w:left w:val="single" w:sz="4" w:space="0" w:color="auto"/>
              <w:bottom w:val="single" w:sz="4" w:space="0" w:color="auto"/>
              <w:right w:val="single" w:sz="4" w:space="0" w:color="auto"/>
            </w:tcBorders>
            <w:hideMark/>
          </w:tcPr>
          <w:p w14:paraId="3A72D053" w14:textId="77777777" w:rsidR="008B3682" w:rsidRPr="008B3682" w:rsidRDefault="008B3682" w:rsidP="008B3682">
            <w:pPr>
              <w:spacing w:after="0" w:line="240" w:lineRule="auto"/>
              <w:ind w:right="14"/>
              <w:jc w:val="both"/>
              <w:rPr>
                <w:rFonts w:ascii="Times New Roman" w:hAnsi="Times New Roman"/>
                <w:b/>
                <w:bCs/>
                <w:color w:val="000000"/>
                <w:sz w:val="24"/>
                <w:szCs w:val="24"/>
                <w:lang w:eastAsia="en-US"/>
              </w:rPr>
            </w:pPr>
            <w:r w:rsidRPr="008B3682">
              <w:rPr>
                <w:rFonts w:ascii="Times New Roman" w:hAnsi="Times New Roman"/>
                <w:b/>
                <w:bCs/>
                <w:color w:val="000000"/>
                <w:sz w:val="24"/>
                <w:szCs w:val="24"/>
                <w:lang w:eastAsia="en-US"/>
              </w:rPr>
              <w:t>Патриотическое воспитание</w:t>
            </w:r>
          </w:p>
        </w:tc>
        <w:tc>
          <w:tcPr>
            <w:tcW w:w="1864" w:type="pct"/>
            <w:tcBorders>
              <w:top w:val="single" w:sz="4" w:space="0" w:color="auto"/>
              <w:left w:val="single" w:sz="4" w:space="0" w:color="auto"/>
              <w:bottom w:val="single" w:sz="4" w:space="0" w:color="auto"/>
              <w:right w:val="single" w:sz="4" w:space="0" w:color="auto"/>
            </w:tcBorders>
          </w:tcPr>
          <w:p w14:paraId="61AEDC63" w14:textId="60670656" w:rsidR="008B3682" w:rsidRPr="008B3682" w:rsidRDefault="00E85771" w:rsidP="008B3682">
            <w:pPr>
              <w:spacing w:after="0" w:line="240" w:lineRule="auto"/>
              <w:ind w:right="14"/>
              <w:jc w:val="both"/>
              <w:rPr>
                <w:rFonts w:ascii="Times New Roman" w:hAnsi="Times New Roman"/>
                <w:b/>
                <w:bCs/>
                <w:color w:val="000000"/>
                <w:sz w:val="24"/>
                <w:szCs w:val="24"/>
                <w:lang w:eastAsia="en-US"/>
              </w:rPr>
            </w:pPr>
            <w:r>
              <w:rPr>
                <w:rFonts w:ascii="Times New Roman" w:hAnsi="Times New Roman"/>
                <w:bCs/>
                <w:sz w:val="24"/>
                <w:szCs w:val="24"/>
                <w:u w:val="single"/>
                <w:lang w:eastAsia="en-US"/>
              </w:rPr>
              <w:t>Демонстрирует целевые ориентиры воспитания</w:t>
            </w:r>
          </w:p>
        </w:tc>
        <w:tc>
          <w:tcPr>
            <w:tcW w:w="1231" w:type="pct"/>
            <w:vMerge/>
            <w:tcBorders>
              <w:left w:val="single" w:sz="4" w:space="0" w:color="auto"/>
              <w:right w:val="single" w:sz="4" w:space="0" w:color="auto"/>
            </w:tcBorders>
            <w:vAlign w:val="center"/>
            <w:hideMark/>
          </w:tcPr>
          <w:p w14:paraId="0C49B2CF"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56052F4A" w14:textId="77777777" w:rsidTr="009B73DF">
        <w:tblPrEx>
          <w:jc w:val="center"/>
          <w:tblInd w:w="0" w:type="dxa"/>
          <w:tblCellMar>
            <w:left w:w="142" w:type="dxa"/>
            <w:right w:w="142" w:type="dxa"/>
          </w:tblCellMar>
          <w:tblLook w:val="00A0" w:firstRow="1" w:lastRow="0" w:firstColumn="1" w:lastColumn="0" w:noHBand="0" w:noVBand="0"/>
        </w:tblPrEx>
        <w:trPr>
          <w:trHeight w:val="556"/>
          <w:jc w:val="center"/>
        </w:trPr>
        <w:tc>
          <w:tcPr>
            <w:tcW w:w="1905" w:type="pct"/>
            <w:tcBorders>
              <w:top w:val="single" w:sz="4" w:space="0" w:color="auto"/>
              <w:left w:val="single" w:sz="4" w:space="0" w:color="auto"/>
              <w:bottom w:val="single" w:sz="4" w:space="0" w:color="auto"/>
              <w:right w:val="single" w:sz="4" w:space="0" w:color="auto"/>
            </w:tcBorders>
            <w:hideMark/>
          </w:tcPr>
          <w:p w14:paraId="56C9F40C" w14:textId="77777777" w:rsidR="008B3682" w:rsidRPr="008B3682" w:rsidRDefault="008B3682" w:rsidP="008B3682">
            <w:pPr>
              <w:spacing w:after="0" w:line="240" w:lineRule="auto"/>
              <w:jc w:val="both"/>
              <w:rPr>
                <w:rFonts w:ascii="Times New Roman" w:hAnsi="Times New Roman"/>
                <w:color w:val="000000"/>
                <w:sz w:val="24"/>
                <w:szCs w:val="24"/>
                <w:lang w:eastAsia="en-US"/>
              </w:rPr>
            </w:pPr>
            <w:r w:rsidRPr="008B3682">
              <w:rPr>
                <w:rFonts w:ascii="Times New Roman" w:hAnsi="Times New Roman"/>
                <w:color w:val="000000"/>
                <w:sz w:val="24"/>
                <w:szCs w:val="24"/>
                <w:lang w:eastAsia="en-US"/>
              </w:rPr>
              <w:t xml:space="preserve">Осознающий свою национальную, этническую принадлежность, демонстрирующий приверженность </w:t>
            </w:r>
            <w:r w:rsidRPr="008B3682">
              <w:rPr>
                <w:rFonts w:ascii="Times New Roman" w:hAnsi="Times New Roman"/>
                <w:color w:val="000000"/>
                <w:sz w:val="24"/>
                <w:szCs w:val="24"/>
                <w:lang w:eastAsia="en-US"/>
              </w:rPr>
              <w:lastRenderedPageBreak/>
              <w:t>к родной культуре, любовь к своему народу.</w:t>
            </w:r>
          </w:p>
        </w:tc>
        <w:tc>
          <w:tcPr>
            <w:tcW w:w="1864" w:type="pct"/>
            <w:tcBorders>
              <w:top w:val="single" w:sz="4" w:space="0" w:color="auto"/>
              <w:left w:val="single" w:sz="4" w:space="0" w:color="auto"/>
              <w:bottom w:val="single" w:sz="4" w:space="0" w:color="auto"/>
              <w:right w:val="single" w:sz="4" w:space="0" w:color="auto"/>
            </w:tcBorders>
            <w:hideMark/>
          </w:tcPr>
          <w:p w14:paraId="1CA464E1" w14:textId="77777777" w:rsidR="008B3682" w:rsidRPr="008B3682" w:rsidRDefault="008B3682" w:rsidP="008B3682">
            <w:pPr>
              <w:spacing w:after="0" w:line="240" w:lineRule="auto"/>
              <w:jc w:val="both"/>
              <w:rPr>
                <w:rFonts w:ascii="Times New Roman" w:hAnsi="Times New Roman"/>
                <w:color w:val="000000"/>
                <w:sz w:val="24"/>
                <w:szCs w:val="24"/>
                <w:lang w:eastAsia="en-US"/>
              </w:rPr>
            </w:pPr>
            <w:r w:rsidRPr="008B3682">
              <w:rPr>
                <w:rFonts w:ascii="Times New Roman" w:hAnsi="Times New Roman"/>
                <w:color w:val="000000"/>
                <w:sz w:val="24"/>
                <w:szCs w:val="24"/>
                <w:lang w:eastAsia="en-US"/>
              </w:rPr>
              <w:lastRenderedPageBreak/>
              <w:t xml:space="preserve">Осознает свою национальную, этническую принадлежность, демонстрирующий </w:t>
            </w:r>
            <w:r w:rsidRPr="008B3682">
              <w:rPr>
                <w:rFonts w:ascii="Times New Roman" w:hAnsi="Times New Roman"/>
                <w:color w:val="000000"/>
                <w:sz w:val="24"/>
                <w:szCs w:val="24"/>
                <w:lang w:eastAsia="en-US"/>
              </w:rPr>
              <w:lastRenderedPageBreak/>
              <w:t>приверженность к родной культуре, любовь к своему народу.</w:t>
            </w:r>
          </w:p>
        </w:tc>
        <w:tc>
          <w:tcPr>
            <w:tcW w:w="1231" w:type="pct"/>
            <w:vMerge/>
            <w:tcBorders>
              <w:left w:val="single" w:sz="4" w:space="0" w:color="auto"/>
              <w:right w:val="single" w:sz="4" w:space="0" w:color="auto"/>
            </w:tcBorders>
            <w:vAlign w:val="center"/>
            <w:hideMark/>
          </w:tcPr>
          <w:p w14:paraId="69BEC129"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9B73DF" w:rsidRPr="008B3682" w14:paraId="20242A91" w14:textId="77777777" w:rsidTr="009B73DF">
        <w:tblPrEx>
          <w:jc w:val="center"/>
          <w:tblInd w:w="0" w:type="dxa"/>
          <w:tblCellMar>
            <w:left w:w="142" w:type="dxa"/>
            <w:right w:w="142" w:type="dxa"/>
          </w:tblCellMar>
          <w:tblLook w:val="00A0" w:firstRow="1" w:lastRow="0" w:firstColumn="1" w:lastColumn="0" w:noHBand="0" w:noVBand="0"/>
        </w:tblPrEx>
        <w:trPr>
          <w:trHeight w:val="292"/>
          <w:jc w:val="center"/>
        </w:trPr>
        <w:tc>
          <w:tcPr>
            <w:tcW w:w="1905" w:type="pct"/>
            <w:tcBorders>
              <w:top w:val="single" w:sz="4" w:space="0" w:color="auto"/>
              <w:left w:val="single" w:sz="4" w:space="0" w:color="auto"/>
              <w:bottom w:val="single" w:sz="4" w:space="0" w:color="auto"/>
              <w:right w:val="single" w:sz="4" w:space="0" w:color="auto"/>
            </w:tcBorders>
            <w:hideMark/>
          </w:tcPr>
          <w:p w14:paraId="705F14F2" w14:textId="4221508E" w:rsidR="009B73DF" w:rsidRPr="008B3682" w:rsidRDefault="009B73DF" w:rsidP="008B3682">
            <w:pPr>
              <w:spacing w:after="0" w:line="240" w:lineRule="auto"/>
              <w:jc w:val="both"/>
              <w:rPr>
                <w:rFonts w:ascii="Times New Roman" w:hAnsi="Times New Roman"/>
                <w:b/>
                <w:bCs/>
                <w:color w:val="000000"/>
                <w:sz w:val="24"/>
                <w:szCs w:val="24"/>
                <w:lang w:eastAsia="en-US"/>
              </w:rPr>
            </w:pPr>
            <w:r w:rsidRPr="008B3682">
              <w:rPr>
                <w:rFonts w:ascii="Times New Roman" w:hAnsi="Times New Roman"/>
                <w:b/>
                <w:bCs/>
                <w:color w:val="000000"/>
                <w:sz w:val="24"/>
                <w:szCs w:val="24"/>
                <w:lang w:eastAsia="en-US"/>
              </w:rPr>
              <w:t>Духовно-нравственное воспитание</w:t>
            </w:r>
          </w:p>
        </w:tc>
        <w:tc>
          <w:tcPr>
            <w:tcW w:w="1864" w:type="pct"/>
            <w:tcBorders>
              <w:top w:val="single" w:sz="4" w:space="0" w:color="auto"/>
              <w:left w:val="single" w:sz="4" w:space="0" w:color="auto"/>
              <w:bottom w:val="single" w:sz="4" w:space="0" w:color="auto"/>
              <w:right w:val="single" w:sz="4" w:space="0" w:color="auto"/>
            </w:tcBorders>
          </w:tcPr>
          <w:p w14:paraId="6F0A117F" w14:textId="41518506" w:rsidR="009B73DF" w:rsidRPr="008B3682" w:rsidRDefault="009B73DF" w:rsidP="009B73DF">
            <w:pPr>
              <w:spacing w:after="0" w:line="240" w:lineRule="auto"/>
              <w:jc w:val="both"/>
              <w:rPr>
                <w:rFonts w:ascii="Times New Roman" w:hAnsi="Times New Roman"/>
                <w:b/>
                <w:bCs/>
                <w:color w:val="000000"/>
                <w:sz w:val="24"/>
                <w:szCs w:val="24"/>
                <w:lang w:eastAsia="en-US"/>
              </w:rPr>
            </w:pPr>
            <w:r>
              <w:rPr>
                <w:rFonts w:ascii="Times New Roman" w:hAnsi="Times New Roman"/>
                <w:bCs/>
                <w:sz w:val="24"/>
                <w:szCs w:val="24"/>
                <w:u w:val="single"/>
                <w:lang w:eastAsia="en-US"/>
              </w:rPr>
              <w:t>Демонстрирует целевые ориентиры воспитания</w:t>
            </w:r>
          </w:p>
        </w:tc>
        <w:tc>
          <w:tcPr>
            <w:tcW w:w="1231" w:type="pct"/>
            <w:vMerge/>
            <w:tcBorders>
              <w:left w:val="single" w:sz="4" w:space="0" w:color="auto"/>
              <w:right w:val="single" w:sz="4" w:space="0" w:color="auto"/>
            </w:tcBorders>
            <w:vAlign w:val="center"/>
            <w:hideMark/>
          </w:tcPr>
          <w:p w14:paraId="0AB36B33" w14:textId="559FD062" w:rsidR="009B73DF" w:rsidRPr="008B3682" w:rsidRDefault="009B73DF" w:rsidP="008B3682">
            <w:pPr>
              <w:spacing w:after="0" w:line="240" w:lineRule="auto"/>
              <w:rPr>
                <w:rFonts w:ascii="Times New Roman" w:eastAsia="Andale Sans UI" w:hAnsi="Times New Roman"/>
                <w:kern w:val="2"/>
                <w:sz w:val="24"/>
                <w:szCs w:val="24"/>
                <w:lang w:eastAsia="en-US"/>
              </w:rPr>
            </w:pPr>
          </w:p>
        </w:tc>
      </w:tr>
      <w:tr w:rsidR="008B3682" w:rsidRPr="008B3682" w14:paraId="1C5AF643" w14:textId="77777777" w:rsidTr="009B73DF">
        <w:tblPrEx>
          <w:jc w:val="center"/>
          <w:tblInd w:w="0" w:type="dxa"/>
          <w:tblCellMar>
            <w:left w:w="142" w:type="dxa"/>
            <w:right w:w="142" w:type="dxa"/>
          </w:tblCellMar>
          <w:tblLook w:val="00A0" w:firstRow="1" w:lastRow="0" w:firstColumn="1" w:lastColumn="0" w:noHBand="0" w:noVBand="0"/>
        </w:tblPrEx>
        <w:trPr>
          <w:trHeight w:val="1068"/>
          <w:jc w:val="center"/>
        </w:trPr>
        <w:tc>
          <w:tcPr>
            <w:tcW w:w="1905" w:type="pct"/>
            <w:tcBorders>
              <w:top w:val="single" w:sz="4" w:space="0" w:color="auto"/>
              <w:left w:val="single" w:sz="4" w:space="0" w:color="auto"/>
              <w:bottom w:val="single" w:sz="4" w:space="0" w:color="auto"/>
              <w:right w:val="single" w:sz="4" w:space="0" w:color="auto"/>
            </w:tcBorders>
            <w:hideMark/>
          </w:tcPr>
          <w:p w14:paraId="2681C881" w14:textId="77777777" w:rsidR="008B3682" w:rsidRPr="008B3682" w:rsidRDefault="008B3682" w:rsidP="008B3682">
            <w:pPr>
              <w:spacing w:after="0" w:line="240" w:lineRule="auto"/>
              <w:ind w:right="22"/>
              <w:jc w:val="both"/>
              <w:rPr>
                <w:rFonts w:ascii="Times New Roman" w:hAnsi="Times New Roman"/>
                <w:b/>
                <w:bCs/>
                <w:color w:val="000000"/>
                <w:sz w:val="24"/>
                <w:szCs w:val="24"/>
                <w:lang w:eastAsia="en-US"/>
              </w:rPr>
            </w:pPr>
            <w:r w:rsidRPr="008B3682">
              <w:rPr>
                <w:rFonts w:ascii="Times New Roman" w:hAnsi="Times New Roman"/>
                <w:color w:val="000000"/>
                <w:sz w:val="24"/>
                <w:szCs w:val="24"/>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1864" w:type="pct"/>
            <w:tcBorders>
              <w:top w:val="single" w:sz="4" w:space="0" w:color="auto"/>
              <w:left w:val="single" w:sz="4" w:space="0" w:color="auto"/>
              <w:bottom w:val="single" w:sz="4" w:space="0" w:color="auto"/>
              <w:right w:val="single" w:sz="4" w:space="0" w:color="auto"/>
            </w:tcBorders>
            <w:hideMark/>
          </w:tcPr>
          <w:p w14:paraId="5BF5CFCF" w14:textId="77777777" w:rsidR="008B3682" w:rsidRPr="008B3682" w:rsidRDefault="008B3682" w:rsidP="008B3682">
            <w:pPr>
              <w:spacing w:after="0" w:line="240" w:lineRule="auto"/>
              <w:ind w:right="22"/>
              <w:jc w:val="both"/>
              <w:rPr>
                <w:rFonts w:ascii="Times New Roman" w:hAnsi="Times New Roman"/>
                <w:b/>
                <w:bCs/>
                <w:color w:val="000000"/>
                <w:sz w:val="24"/>
                <w:szCs w:val="24"/>
                <w:lang w:eastAsia="en-US"/>
              </w:rPr>
            </w:pPr>
            <w:r w:rsidRPr="008B3682">
              <w:rPr>
                <w:rFonts w:ascii="Times New Roman" w:hAnsi="Times New Roman"/>
                <w:color w:val="000000"/>
                <w:sz w:val="24"/>
                <w:szCs w:val="24"/>
                <w:lang w:eastAsia="en-US"/>
              </w:rPr>
              <w:t>Проявляет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1231" w:type="pct"/>
            <w:vMerge/>
            <w:tcBorders>
              <w:left w:val="single" w:sz="4" w:space="0" w:color="auto"/>
              <w:right w:val="single" w:sz="4" w:space="0" w:color="auto"/>
            </w:tcBorders>
            <w:vAlign w:val="center"/>
            <w:hideMark/>
          </w:tcPr>
          <w:p w14:paraId="003214F7"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5A259C9F" w14:textId="77777777" w:rsidTr="009B73DF">
        <w:tblPrEx>
          <w:jc w:val="center"/>
          <w:tblInd w:w="0" w:type="dxa"/>
          <w:tblCellMar>
            <w:left w:w="142" w:type="dxa"/>
            <w:right w:w="142" w:type="dxa"/>
          </w:tblCellMar>
          <w:tblLook w:val="00A0" w:firstRow="1" w:lastRow="0" w:firstColumn="1" w:lastColumn="0" w:noHBand="0" w:noVBand="0"/>
        </w:tblPrEx>
        <w:trPr>
          <w:trHeight w:val="302"/>
          <w:jc w:val="center"/>
        </w:trPr>
        <w:tc>
          <w:tcPr>
            <w:tcW w:w="1905" w:type="pct"/>
            <w:tcBorders>
              <w:top w:val="single" w:sz="4" w:space="0" w:color="auto"/>
              <w:left w:val="single" w:sz="4" w:space="0" w:color="auto"/>
              <w:bottom w:val="single" w:sz="4" w:space="0" w:color="auto"/>
              <w:right w:val="single" w:sz="4" w:space="0" w:color="auto"/>
            </w:tcBorders>
          </w:tcPr>
          <w:p w14:paraId="68A63A76" w14:textId="77777777" w:rsidR="008B3682" w:rsidRPr="008B3682" w:rsidRDefault="008B3682" w:rsidP="008B3682">
            <w:pPr>
              <w:spacing w:after="0" w:line="240" w:lineRule="auto"/>
              <w:ind w:right="22"/>
              <w:jc w:val="both"/>
              <w:rPr>
                <w:rFonts w:ascii="Times New Roman" w:hAnsi="Times New Roman"/>
                <w:b/>
                <w:bCs/>
                <w:color w:val="000000"/>
                <w:sz w:val="24"/>
                <w:szCs w:val="24"/>
                <w:lang w:eastAsia="en-US"/>
              </w:rPr>
            </w:pPr>
            <w:r w:rsidRPr="008B3682">
              <w:rPr>
                <w:rFonts w:ascii="Times New Roman" w:hAnsi="Times New Roman"/>
                <w:b/>
                <w:bCs/>
                <w:color w:val="000000"/>
                <w:sz w:val="24"/>
                <w:szCs w:val="24"/>
                <w:lang w:eastAsia="en-US"/>
              </w:rPr>
              <w:t>Экологическое воспитание</w:t>
            </w:r>
          </w:p>
        </w:tc>
        <w:tc>
          <w:tcPr>
            <w:tcW w:w="1864" w:type="pct"/>
            <w:tcBorders>
              <w:top w:val="single" w:sz="4" w:space="0" w:color="auto"/>
              <w:left w:val="single" w:sz="4" w:space="0" w:color="auto"/>
              <w:bottom w:val="single" w:sz="4" w:space="0" w:color="auto"/>
              <w:right w:val="single" w:sz="4" w:space="0" w:color="auto"/>
            </w:tcBorders>
          </w:tcPr>
          <w:p w14:paraId="4C1DAC17" w14:textId="7843AF39" w:rsidR="008B3682" w:rsidRPr="008B3682" w:rsidRDefault="00E85771" w:rsidP="008B3682">
            <w:pPr>
              <w:spacing w:after="0" w:line="240" w:lineRule="auto"/>
              <w:ind w:right="22"/>
              <w:jc w:val="both"/>
              <w:rPr>
                <w:rFonts w:ascii="Times New Roman" w:hAnsi="Times New Roman"/>
                <w:b/>
                <w:bCs/>
                <w:color w:val="000000"/>
                <w:sz w:val="24"/>
                <w:szCs w:val="24"/>
                <w:lang w:eastAsia="en-US"/>
              </w:rPr>
            </w:pPr>
            <w:r>
              <w:rPr>
                <w:rFonts w:ascii="Times New Roman" w:hAnsi="Times New Roman"/>
                <w:bCs/>
                <w:sz w:val="24"/>
                <w:szCs w:val="24"/>
                <w:u w:val="single"/>
                <w:lang w:eastAsia="en-US"/>
              </w:rPr>
              <w:t>Демонстрирует целевые ориентиры воспитания</w:t>
            </w:r>
          </w:p>
        </w:tc>
        <w:tc>
          <w:tcPr>
            <w:tcW w:w="1231" w:type="pct"/>
            <w:vMerge/>
            <w:tcBorders>
              <w:left w:val="single" w:sz="4" w:space="0" w:color="auto"/>
              <w:right w:val="single" w:sz="4" w:space="0" w:color="auto"/>
            </w:tcBorders>
            <w:vAlign w:val="center"/>
            <w:hideMark/>
          </w:tcPr>
          <w:p w14:paraId="295FC56D"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4F4437A0" w14:textId="77777777" w:rsidTr="009B73DF">
        <w:tblPrEx>
          <w:jc w:val="center"/>
          <w:tblInd w:w="0" w:type="dxa"/>
          <w:tblCellMar>
            <w:left w:w="142" w:type="dxa"/>
            <w:right w:w="142" w:type="dxa"/>
          </w:tblCellMar>
          <w:tblLook w:val="00A0" w:firstRow="1" w:lastRow="0" w:firstColumn="1" w:lastColumn="0" w:noHBand="0" w:noVBand="0"/>
        </w:tblPrEx>
        <w:trPr>
          <w:trHeight w:val="1068"/>
          <w:jc w:val="center"/>
        </w:trPr>
        <w:tc>
          <w:tcPr>
            <w:tcW w:w="1905" w:type="pct"/>
            <w:tcBorders>
              <w:top w:val="single" w:sz="4" w:space="0" w:color="auto"/>
              <w:left w:val="single" w:sz="4" w:space="0" w:color="auto"/>
              <w:bottom w:val="single" w:sz="4" w:space="0" w:color="auto"/>
              <w:right w:val="single" w:sz="4" w:space="0" w:color="auto"/>
            </w:tcBorders>
          </w:tcPr>
          <w:p w14:paraId="6FF6582D" w14:textId="77777777" w:rsidR="008B3682" w:rsidRPr="008B3682" w:rsidRDefault="008B3682" w:rsidP="008B3682">
            <w:pPr>
              <w:spacing w:after="0" w:line="240" w:lineRule="auto"/>
              <w:ind w:right="22"/>
              <w:jc w:val="both"/>
              <w:rPr>
                <w:rFonts w:ascii="Times New Roman" w:hAnsi="Times New Roman"/>
                <w:b/>
                <w:bCs/>
                <w:color w:val="000000"/>
                <w:sz w:val="24"/>
                <w:szCs w:val="24"/>
                <w:lang w:eastAsia="en-US"/>
              </w:rPr>
            </w:pPr>
            <w:r w:rsidRPr="008B3682">
              <w:rPr>
                <w:rFonts w:ascii="Times New Roman" w:hAnsi="Times New Roman"/>
                <w:sz w:val="24"/>
                <w:szCs w:val="24"/>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1864" w:type="pct"/>
            <w:tcBorders>
              <w:top w:val="single" w:sz="4" w:space="0" w:color="auto"/>
              <w:left w:val="single" w:sz="4" w:space="0" w:color="auto"/>
              <w:bottom w:val="single" w:sz="4" w:space="0" w:color="auto"/>
              <w:right w:val="single" w:sz="4" w:space="0" w:color="auto"/>
            </w:tcBorders>
          </w:tcPr>
          <w:p w14:paraId="58A19D13" w14:textId="77777777" w:rsidR="008B3682" w:rsidRPr="008B3682" w:rsidRDefault="008B3682" w:rsidP="008B3682">
            <w:pPr>
              <w:spacing w:after="0" w:line="240" w:lineRule="auto"/>
              <w:ind w:right="22"/>
              <w:rPr>
                <w:rFonts w:ascii="Times New Roman" w:hAnsi="Times New Roman"/>
                <w:b/>
                <w:bCs/>
                <w:color w:val="000000"/>
                <w:sz w:val="24"/>
                <w:szCs w:val="24"/>
                <w:lang w:eastAsia="en-US"/>
              </w:rPr>
            </w:pPr>
            <w:r w:rsidRPr="008B3682">
              <w:rPr>
                <w:rFonts w:ascii="Times New Roman" w:hAnsi="Times New Roman"/>
                <w:sz w:val="24"/>
                <w:szCs w:val="24"/>
                <w:lang w:eastAsia="en-US"/>
              </w:rPr>
              <w:t>Демонстрирует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1231" w:type="pct"/>
            <w:vMerge/>
            <w:tcBorders>
              <w:left w:val="single" w:sz="4" w:space="0" w:color="auto"/>
              <w:right w:val="single" w:sz="4" w:space="0" w:color="auto"/>
            </w:tcBorders>
            <w:vAlign w:val="center"/>
            <w:hideMark/>
          </w:tcPr>
          <w:p w14:paraId="4B13BCF1"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3C087A68" w14:textId="77777777" w:rsidTr="009B73DF">
        <w:tblPrEx>
          <w:jc w:val="center"/>
          <w:tblInd w:w="0" w:type="dxa"/>
          <w:tblCellMar>
            <w:left w:w="142" w:type="dxa"/>
            <w:right w:w="142" w:type="dxa"/>
          </w:tblCellMar>
          <w:tblLook w:val="00A0" w:firstRow="1" w:lastRow="0" w:firstColumn="1" w:lastColumn="0" w:noHBand="0" w:noVBand="0"/>
        </w:tblPrEx>
        <w:trPr>
          <w:trHeight w:val="1068"/>
          <w:jc w:val="center"/>
        </w:trPr>
        <w:tc>
          <w:tcPr>
            <w:tcW w:w="1905" w:type="pct"/>
            <w:tcBorders>
              <w:top w:val="single" w:sz="4" w:space="0" w:color="auto"/>
              <w:left w:val="single" w:sz="4" w:space="0" w:color="auto"/>
              <w:bottom w:val="single" w:sz="4" w:space="0" w:color="auto"/>
              <w:right w:val="single" w:sz="4" w:space="0" w:color="auto"/>
            </w:tcBorders>
          </w:tcPr>
          <w:p w14:paraId="0716D94F" w14:textId="77777777" w:rsidR="008B3682" w:rsidRPr="008B3682" w:rsidRDefault="008B3682" w:rsidP="008B3682">
            <w:pPr>
              <w:spacing w:after="0" w:line="240" w:lineRule="auto"/>
              <w:ind w:right="22"/>
              <w:jc w:val="both"/>
              <w:rPr>
                <w:rFonts w:ascii="Times New Roman" w:hAnsi="Times New Roman"/>
                <w:b/>
                <w:bCs/>
                <w:color w:val="000000"/>
                <w:sz w:val="24"/>
                <w:szCs w:val="24"/>
                <w:lang w:eastAsia="en-US"/>
              </w:rPr>
            </w:pPr>
            <w:r w:rsidRPr="008B3682">
              <w:rPr>
                <w:rFonts w:ascii="Times New Roman" w:hAnsi="Times New Roman"/>
                <w:sz w:val="24"/>
                <w:szCs w:val="24"/>
                <w:lang w:eastAsia="en-US"/>
              </w:rPr>
              <w:t>Выражающий деятельное неприятие действий, приносящих вред природе, содействующий сохранению и защите окружающей среды.</w:t>
            </w:r>
          </w:p>
        </w:tc>
        <w:tc>
          <w:tcPr>
            <w:tcW w:w="1864" w:type="pct"/>
            <w:tcBorders>
              <w:top w:val="single" w:sz="4" w:space="0" w:color="auto"/>
              <w:left w:val="single" w:sz="4" w:space="0" w:color="auto"/>
              <w:bottom w:val="single" w:sz="4" w:space="0" w:color="auto"/>
              <w:right w:val="single" w:sz="4" w:space="0" w:color="auto"/>
            </w:tcBorders>
          </w:tcPr>
          <w:p w14:paraId="129B598F" w14:textId="56FEAD73" w:rsidR="008B3682" w:rsidRPr="008B3682" w:rsidRDefault="000A69AA" w:rsidP="008B3682">
            <w:pPr>
              <w:spacing w:after="0" w:line="240" w:lineRule="auto"/>
              <w:ind w:right="22"/>
              <w:rPr>
                <w:rFonts w:ascii="Times New Roman" w:hAnsi="Times New Roman"/>
                <w:b/>
                <w:bCs/>
                <w:color w:val="000000"/>
                <w:sz w:val="24"/>
                <w:szCs w:val="24"/>
                <w:lang w:eastAsia="en-US"/>
              </w:rPr>
            </w:pPr>
            <w:r>
              <w:rPr>
                <w:rFonts w:ascii="Times New Roman" w:hAnsi="Times New Roman"/>
                <w:sz w:val="24"/>
                <w:szCs w:val="24"/>
                <w:lang w:eastAsia="en-US"/>
              </w:rPr>
              <w:t>Выража</w:t>
            </w:r>
            <w:r w:rsidR="008B3682" w:rsidRPr="008B3682">
              <w:rPr>
                <w:rFonts w:ascii="Times New Roman" w:hAnsi="Times New Roman"/>
                <w:sz w:val="24"/>
                <w:szCs w:val="24"/>
                <w:lang w:eastAsia="en-US"/>
              </w:rPr>
              <w:t>ет деятельное неприятие действий, приносящих вред природе, содействующий сохранению и защите окружающей среды.</w:t>
            </w:r>
          </w:p>
        </w:tc>
        <w:tc>
          <w:tcPr>
            <w:tcW w:w="1231" w:type="pct"/>
            <w:vMerge/>
            <w:tcBorders>
              <w:left w:val="single" w:sz="4" w:space="0" w:color="auto"/>
              <w:right w:val="single" w:sz="4" w:space="0" w:color="auto"/>
            </w:tcBorders>
            <w:vAlign w:val="center"/>
            <w:hideMark/>
          </w:tcPr>
          <w:p w14:paraId="6CC77CB7"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00393877" w14:textId="77777777" w:rsidTr="009B73DF">
        <w:tblPrEx>
          <w:jc w:val="center"/>
          <w:tblInd w:w="0" w:type="dxa"/>
          <w:tblCellMar>
            <w:left w:w="142" w:type="dxa"/>
            <w:right w:w="142" w:type="dxa"/>
          </w:tblCellMar>
          <w:tblLook w:val="00A0" w:firstRow="1" w:lastRow="0" w:firstColumn="1" w:lastColumn="0" w:noHBand="0" w:noVBand="0"/>
        </w:tblPrEx>
        <w:trPr>
          <w:trHeight w:val="1068"/>
          <w:jc w:val="center"/>
        </w:trPr>
        <w:tc>
          <w:tcPr>
            <w:tcW w:w="1905" w:type="pct"/>
            <w:tcBorders>
              <w:top w:val="single" w:sz="4" w:space="0" w:color="auto"/>
              <w:left w:val="single" w:sz="4" w:space="0" w:color="auto"/>
              <w:bottom w:val="single" w:sz="4" w:space="0" w:color="auto"/>
              <w:right w:val="single" w:sz="4" w:space="0" w:color="auto"/>
            </w:tcBorders>
          </w:tcPr>
          <w:p w14:paraId="2C4CC06C" w14:textId="77777777" w:rsidR="008B3682" w:rsidRPr="008B3682" w:rsidRDefault="008B3682" w:rsidP="008B3682">
            <w:pPr>
              <w:spacing w:after="0" w:line="240" w:lineRule="auto"/>
              <w:ind w:right="22"/>
              <w:jc w:val="both"/>
              <w:rPr>
                <w:rFonts w:ascii="Times New Roman" w:hAnsi="Times New Roman"/>
                <w:b/>
                <w:bCs/>
                <w:color w:val="000000"/>
                <w:sz w:val="24"/>
                <w:szCs w:val="24"/>
                <w:lang w:eastAsia="en-US"/>
              </w:rPr>
            </w:pPr>
            <w:r w:rsidRPr="008B3682">
              <w:rPr>
                <w:rFonts w:ascii="Times New Roman" w:hAnsi="Times New Roman"/>
                <w:sz w:val="24"/>
                <w:szCs w:val="24"/>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1864" w:type="pct"/>
            <w:tcBorders>
              <w:top w:val="single" w:sz="4" w:space="0" w:color="auto"/>
              <w:left w:val="single" w:sz="4" w:space="0" w:color="auto"/>
              <w:bottom w:val="single" w:sz="4" w:space="0" w:color="auto"/>
              <w:right w:val="single" w:sz="4" w:space="0" w:color="auto"/>
            </w:tcBorders>
          </w:tcPr>
          <w:p w14:paraId="177EC481" w14:textId="77777777" w:rsidR="008B3682" w:rsidRPr="008B3682" w:rsidRDefault="008B3682" w:rsidP="008B3682">
            <w:pPr>
              <w:spacing w:after="0" w:line="240" w:lineRule="auto"/>
              <w:ind w:right="22"/>
              <w:rPr>
                <w:rFonts w:ascii="Times New Roman" w:hAnsi="Times New Roman"/>
                <w:b/>
                <w:bCs/>
                <w:color w:val="000000"/>
                <w:sz w:val="24"/>
                <w:szCs w:val="24"/>
                <w:lang w:eastAsia="en-US"/>
              </w:rPr>
            </w:pPr>
            <w:r w:rsidRPr="008B3682">
              <w:rPr>
                <w:rFonts w:ascii="Times New Roman" w:hAnsi="Times New Roman"/>
                <w:sz w:val="24"/>
                <w:szCs w:val="24"/>
                <w:lang w:eastAsia="en-US"/>
              </w:rPr>
              <w:t>Применяет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1231" w:type="pct"/>
            <w:vMerge/>
            <w:tcBorders>
              <w:left w:val="single" w:sz="4" w:space="0" w:color="auto"/>
              <w:right w:val="single" w:sz="4" w:space="0" w:color="auto"/>
            </w:tcBorders>
            <w:vAlign w:val="center"/>
          </w:tcPr>
          <w:p w14:paraId="75455776"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43A938D9" w14:textId="77777777" w:rsidTr="009B73DF">
        <w:tblPrEx>
          <w:jc w:val="center"/>
          <w:tblInd w:w="0" w:type="dxa"/>
          <w:tblCellMar>
            <w:left w:w="142" w:type="dxa"/>
            <w:right w:w="142" w:type="dxa"/>
          </w:tblCellMar>
          <w:tblLook w:val="00A0" w:firstRow="1" w:lastRow="0" w:firstColumn="1" w:lastColumn="0" w:noHBand="0" w:noVBand="0"/>
        </w:tblPrEx>
        <w:trPr>
          <w:trHeight w:val="557"/>
          <w:jc w:val="center"/>
        </w:trPr>
        <w:tc>
          <w:tcPr>
            <w:tcW w:w="1905" w:type="pct"/>
            <w:tcBorders>
              <w:top w:val="single" w:sz="4" w:space="0" w:color="auto"/>
              <w:left w:val="single" w:sz="4" w:space="0" w:color="auto"/>
              <w:bottom w:val="single" w:sz="4" w:space="0" w:color="auto"/>
              <w:right w:val="single" w:sz="4" w:space="0" w:color="auto"/>
            </w:tcBorders>
          </w:tcPr>
          <w:p w14:paraId="2E37E49B" w14:textId="77777777" w:rsidR="008B3682" w:rsidRPr="008B3682" w:rsidRDefault="008B3682" w:rsidP="008B3682">
            <w:pPr>
              <w:spacing w:after="0" w:line="240" w:lineRule="auto"/>
              <w:ind w:right="22"/>
              <w:jc w:val="both"/>
              <w:rPr>
                <w:rFonts w:ascii="Times New Roman" w:hAnsi="Times New Roman"/>
                <w:b/>
                <w:bCs/>
                <w:color w:val="000000"/>
                <w:sz w:val="24"/>
                <w:szCs w:val="24"/>
                <w:lang w:eastAsia="en-US"/>
              </w:rPr>
            </w:pPr>
            <w:r w:rsidRPr="008B3682">
              <w:rPr>
                <w:rFonts w:ascii="Times New Roman" w:hAnsi="Times New Roman"/>
                <w:sz w:val="24"/>
                <w:szCs w:val="24"/>
                <w:lang w:eastAsia="en-US"/>
              </w:rPr>
              <w:t>Имеющий и развивающий опыт экологических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c>
          <w:tcPr>
            <w:tcW w:w="1864" w:type="pct"/>
            <w:tcBorders>
              <w:top w:val="single" w:sz="4" w:space="0" w:color="auto"/>
              <w:left w:val="single" w:sz="4" w:space="0" w:color="auto"/>
              <w:bottom w:val="single" w:sz="4" w:space="0" w:color="auto"/>
              <w:right w:val="single" w:sz="4" w:space="0" w:color="auto"/>
            </w:tcBorders>
          </w:tcPr>
          <w:p w14:paraId="3149CAB4" w14:textId="77777777" w:rsidR="008B3682" w:rsidRPr="008B3682" w:rsidRDefault="008B3682" w:rsidP="008B3682">
            <w:pPr>
              <w:spacing w:after="0" w:line="240" w:lineRule="auto"/>
              <w:ind w:right="22"/>
              <w:rPr>
                <w:rFonts w:ascii="Times New Roman" w:hAnsi="Times New Roman"/>
                <w:b/>
                <w:bCs/>
                <w:color w:val="000000"/>
                <w:sz w:val="24"/>
                <w:szCs w:val="24"/>
                <w:lang w:eastAsia="en-US"/>
              </w:rPr>
            </w:pPr>
            <w:r w:rsidRPr="008B3682">
              <w:rPr>
                <w:rFonts w:ascii="Times New Roman" w:hAnsi="Times New Roman"/>
                <w:sz w:val="24"/>
                <w:szCs w:val="24"/>
                <w:lang w:eastAsia="en-US"/>
              </w:rPr>
              <w:t>Имеет и развивает опыт экологических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c>
          <w:tcPr>
            <w:tcW w:w="1231" w:type="pct"/>
            <w:vMerge/>
            <w:tcBorders>
              <w:left w:val="single" w:sz="4" w:space="0" w:color="auto"/>
              <w:right w:val="single" w:sz="4" w:space="0" w:color="auto"/>
            </w:tcBorders>
            <w:vAlign w:val="center"/>
            <w:hideMark/>
          </w:tcPr>
          <w:p w14:paraId="76F22CAF"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463EC54B" w14:textId="77777777" w:rsidTr="009B73DF">
        <w:tblPrEx>
          <w:jc w:val="center"/>
          <w:tblInd w:w="0" w:type="dxa"/>
          <w:tblCellMar>
            <w:left w:w="142" w:type="dxa"/>
            <w:right w:w="142" w:type="dxa"/>
          </w:tblCellMar>
          <w:tblLook w:val="00A0" w:firstRow="1" w:lastRow="0" w:firstColumn="1" w:lastColumn="0" w:noHBand="0" w:noVBand="0"/>
        </w:tblPrEx>
        <w:trPr>
          <w:trHeight w:val="273"/>
          <w:jc w:val="center"/>
        </w:trPr>
        <w:tc>
          <w:tcPr>
            <w:tcW w:w="3769" w:type="pct"/>
            <w:gridSpan w:val="2"/>
            <w:tcBorders>
              <w:top w:val="single" w:sz="4" w:space="0" w:color="auto"/>
              <w:left w:val="single" w:sz="4" w:space="0" w:color="auto"/>
              <w:bottom w:val="single" w:sz="4" w:space="0" w:color="auto"/>
              <w:right w:val="single" w:sz="4" w:space="0" w:color="auto"/>
            </w:tcBorders>
            <w:hideMark/>
          </w:tcPr>
          <w:p w14:paraId="0E23A6A4" w14:textId="5EC267FF" w:rsidR="009B73DF" w:rsidRPr="008B3682" w:rsidRDefault="008B3682" w:rsidP="009B73DF">
            <w:pPr>
              <w:spacing w:after="0" w:line="240" w:lineRule="auto"/>
              <w:jc w:val="center"/>
              <w:rPr>
                <w:rFonts w:ascii="Times New Roman" w:hAnsi="Times New Roman"/>
                <w:b/>
                <w:sz w:val="24"/>
                <w:szCs w:val="24"/>
                <w:lang w:eastAsia="en-US"/>
              </w:rPr>
            </w:pPr>
            <w:r w:rsidRPr="008B3682">
              <w:rPr>
                <w:rFonts w:ascii="Times New Roman" w:hAnsi="Times New Roman"/>
                <w:b/>
                <w:sz w:val="24"/>
                <w:szCs w:val="24"/>
                <w:lang w:eastAsia="en-US"/>
              </w:rPr>
              <w:t>Вариативные целевые ориентиры воспитания</w:t>
            </w:r>
          </w:p>
        </w:tc>
        <w:tc>
          <w:tcPr>
            <w:tcW w:w="1231" w:type="pct"/>
            <w:vMerge/>
            <w:tcBorders>
              <w:left w:val="single" w:sz="4" w:space="0" w:color="auto"/>
              <w:right w:val="single" w:sz="4" w:space="0" w:color="auto"/>
            </w:tcBorders>
            <w:vAlign w:val="center"/>
            <w:hideMark/>
          </w:tcPr>
          <w:p w14:paraId="08BC98CE"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9B73DF" w:rsidRPr="008B3682" w14:paraId="72EB0C1A" w14:textId="77777777" w:rsidTr="009B73DF">
        <w:tblPrEx>
          <w:jc w:val="center"/>
          <w:tblInd w:w="0" w:type="dxa"/>
          <w:tblCellMar>
            <w:left w:w="142" w:type="dxa"/>
            <w:right w:w="142" w:type="dxa"/>
          </w:tblCellMar>
          <w:tblLook w:val="00A0" w:firstRow="1" w:lastRow="0" w:firstColumn="1" w:lastColumn="0" w:noHBand="0" w:noVBand="0"/>
        </w:tblPrEx>
        <w:trPr>
          <w:trHeight w:val="273"/>
          <w:jc w:val="center"/>
        </w:trPr>
        <w:tc>
          <w:tcPr>
            <w:tcW w:w="1905" w:type="pct"/>
            <w:tcBorders>
              <w:top w:val="single" w:sz="4" w:space="0" w:color="auto"/>
              <w:left w:val="single" w:sz="4" w:space="0" w:color="auto"/>
              <w:bottom w:val="single" w:sz="4" w:space="0" w:color="auto"/>
              <w:right w:val="single" w:sz="4" w:space="0" w:color="auto"/>
            </w:tcBorders>
            <w:hideMark/>
          </w:tcPr>
          <w:p w14:paraId="7DC0BF02" w14:textId="7BFCF07D" w:rsidR="009B73DF" w:rsidRPr="008B3682" w:rsidRDefault="009B73DF" w:rsidP="008B3682">
            <w:pPr>
              <w:spacing w:after="0" w:line="240" w:lineRule="auto"/>
              <w:rPr>
                <w:rFonts w:ascii="Times New Roman" w:hAnsi="Times New Roman"/>
                <w:b/>
                <w:color w:val="000000"/>
                <w:sz w:val="24"/>
                <w:szCs w:val="24"/>
                <w:lang w:eastAsia="en-US"/>
              </w:rPr>
            </w:pPr>
            <w:r w:rsidRPr="008B3682">
              <w:rPr>
                <w:rFonts w:ascii="Times New Roman" w:hAnsi="Times New Roman"/>
                <w:b/>
                <w:color w:val="000000"/>
                <w:sz w:val="24"/>
                <w:szCs w:val="24"/>
                <w:lang w:eastAsia="en-US"/>
              </w:rPr>
              <w:t>Духовно-нравственное воспитание</w:t>
            </w:r>
          </w:p>
        </w:tc>
        <w:tc>
          <w:tcPr>
            <w:tcW w:w="1864" w:type="pct"/>
            <w:tcBorders>
              <w:top w:val="single" w:sz="4" w:space="0" w:color="auto"/>
              <w:left w:val="single" w:sz="4" w:space="0" w:color="auto"/>
              <w:bottom w:val="single" w:sz="4" w:space="0" w:color="auto"/>
              <w:right w:val="single" w:sz="4" w:space="0" w:color="auto"/>
            </w:tcBorders>
          </w:tcPr>
          <w:p w14:paraId="2BEE14D6" w14:textId="3F86410E" w:rsidR="009B73DF" w:rsidRPr="008B3682" w:rsidRDefault="009B73DF" w:rsidP="009B73DF">
            <w:pPr>
              <w:spacing w:after="0" w:line="240" w:lineRule="auto"/>
              <w:rPr>
                <w:rFonts w:ascii="Times New Roman" w:hAnsi="Times New Roman"/>
                <w:b/>
                <w:color w:val="000000"/>
                <w:sz w:val="24"/>
                <w:szCs w:val="24"/>
                <w:lang w:eastAsia="en-US"/>
              </w:rPr>
            </w:pPr>
            <w:r>
              <w:rPr>
                <w:rFonts w:ascii="Times New Roman" w:hAnsi="Times New Roman"/>
                <w:bCs/>
                <w:sz w:val="24"/>
                <w:szCs w:val="24"/>
                <w:u w:val="single"/>
                <w:lang w:eastAsia="en-US"/>
              </w:rPr>
              <w:t>Демонстрирует целевые ориентиры воспитания</w:t>
            </w:r>
          </w:p>
        </w:tc>
        <w:tc>
          <w:tcPr>
            <w:tcW w:w="1231" w:type="pct"/>
            <w:vMerge/>
            <w:tcBorders>
              <w:left w:val="single" w:sz="4" w:space="0" w:color="auto"/>
              <w:right w:val="single" w:sz="4" w:space="0" w:color="auto"/>
            </w:tcBorders>
            <w:vAlign w:val="center"/>
            <w:hideMark/>
          </w:tcPr>
          <w:p w14:paraId="666CB1BA" w14:textId="38017B90" w:rsidR="009B73DF" w:rsidRPr="008B3682" w:rsidRDefault="009B73DF" w:rsidP="008B3682">
            <w:pPr>
              <w:spacing w:after="0" w:line="240" w:lineRule="auto"/>
              <w:rPr>
                <w:rFonts w:ascii="Times New Roman" w:eastAsia="Andale Sans UI" w:hAnsi="Times New Roman"/>
                <w:kern w:val="2"/>
                <w:sz w:val="24"/>
                <w:szCs w:val="24"/>
                <w:lang w:eastAsia="en-US"/>
              </w:rPr>
            </w:pPr>
          </w:p>
        </w:tc>
      </w:tr>
      <w:tr w:rsidR="008B3682" w:rsidRPr="008B3682" w14:paraId="2FB58D3F" w14:textId="77777777" w:rsidTr="009B73DF">
        <w:tblPrEx>
          <w:jc w:val="center"/>
          <w:tblInd w:w="0" w:type="dxa"/>
          <w:tblCellMar>
            <w:left w:w="142" w:type="dxa"/>
            <w:right w:w="142" w:type="dxa"/>
          </w:tblCellMar>
          <w:tblLook w:val="00A0" w:firstRow="1" w:lastRow="0" w:firstColumn="1" w:lastColumn="0" w:noHBand="0" w:noVBand="0"/>
        </w:tblPrEx>
        <w:trPr>
          <w:trHeight w:val="1068"/>
          <w:jc w:val="center"/>
        </w:trPr>
        <w:tc>
          <w:tcPr>
            <w:tcW w:w="1905" w:type="pct"/>
            <w:tcBorders>
              <w:top w:val="single" w:sz="4" w:space="0" w:color="auto"/>
              <w:left w:val="single" w:sz="4" w:space="0" w:color="auto"/>
              <w:bottom w:val="single" w:sz="4" w:space="0" w:color="auto"/>
              <w:right w:val="single" w:sz="4" w:space="0" w:color="auto"/>
            </w:tcBorders>
            <w:hideMark/>
          </w:tcPr>
          <w:p w14:paraId="3E3C31FD"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lastRenderedPageBreak/>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1864" w:type="pct"/>
            <w:tcBorders>
              <w:top w:val="single" w:sz="4" w:space="0" w:color="auto"/>
              <w:left w:val="single" w:sz="4" w:space="0" w:color="auto"/>
              <w:bottom w:val="single" w:sz="4" w:space="0" w:color="auto"/>
              <w:right w:val="single" w:sz="4" w:space="0" w:color="auto"/>
            </w:tcBorders>
            <w:hideMark/>
          </w:tcPr>
          <w:p w14:paraId="26568A28"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1231" w:type="pct"/>
            <w:vMerge/>
            <w:tcBorders>
              <w:left w:val="single" w:sz="4" w:space="0" w:color="auto"/>
              <w:right w:val="single" w:sz="4" w:space="0" w:color="auto"/>
            </w:tcBorders>
            <w:vAlign w:val="center"/>
            <w:hideMark/>
          </w:tcPr>
          <w:p w14:paraId="60FEF2CD"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24811D8E" w14:textId="77777777" w:rsidTr="009B73DF">
        <w:tblPrEx>
          <w:jc w:val="center"/>
          <w:tblInd w:w="0" w:type="dxa"/>
          <w:tblCellMar>
            <w:left w:w="142" w:type="dxa"/>
            <w:right w:w="142" w:type="dxa"/>
          </w:tblCellMar>
          <w:tblLook w:val="00A0" w:firstRow="1" w:lastRow="0" w:firstColumn="1" w:lastColumn="0" w:noHBand="0" w:noVBand="0"/>
        </w:tblPrEx>
        <w:trPr>
          <w:trHeight w:val="1068"/>
          <w:jc w:val="center"/>
        </w:trPr>
        <w:tc>
          <w:tcPr>
            <w:tcW w:w="1905" w:type="pct"/>
            <w:tcBorders>
              <w:top w:val="single" w:sz="4" w:space="0" w:color="auto"/>
              <w:left w:val="single" w:sz="4" w:space="0" w:color="auto"/>
              <w:bottom w:val="single" w:sz="4" w:space="0" w:color="auto"/>
              <w:right w:val="single" w:sz="4" w:space="0" w:color="auto"/>
            </w:tcBorders>
            <w:hideMark/>
          </w:tcPr>
          <w:p w14:paraId="62F87D81"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Уважающий честь и достоинство обучающихся, работников колледжа, родителей обучающихся, социальных партнеров и гостей колледжа</w:t>
            </w:r>
          </w:p>
        </w:tc>
        <w:tc>
          <w:tcPr>
            <w:tcW w:w="1864" w:type="pct"/>
            <w:tcBorders>
              <w:top w:val="single" w:sz="4" w:space="0" w:color="auto"/>
              <w:left w:val="single" w:sz="4" w:space="0" w:color="auto"/>
              <w:bottom w:val="single" w:sz="4" w:space="0" w:color="auto"/>
              <w:right w:val="single" w:sz="4" w:space="0" w:color="auto"/>
            </w:tcBorders>
            <w:hideMark/>
          </w:tcPr>
          <w:p w14:paraId="71F3B2F9" w14:textId="070845EB"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Уваж</w:t>
            </w:r>
            <w:r w:rsidR="000A69AA">
              <w:rPr>
                <w:rFonts w:ascii="Times New Roman" w:hAnsi="Times New Roman"/>
                <w:color w:val="000000"/>
                <w:sz w:val="24"/>
                <w:szCs w:val="24"/>
                <w:lang w:eastAsia="en-US"/>
              </w:rPr>
              <w:t>а</w:t>
            </w:r>
            <w:r w:rsidRPr="008B3682">
              <w:rPr>
                <w:rFonts w:ascii="Times New Roman" w:hAnsi="Times New Roman"/>
                <w:color w:val="000000"/>
                <w:sz w:val="24"/>
                <w:szCs w:val="24"/>
                <w:lang w:eastAsia="en-US"/>
              </w:rPr>
              <w:t>ет честь и достоинство обучающихся, работников колледжа, родителей обучающихся, социальных партнеров и гостей колледжа</w:t>
            </w:r>
          </w:p>
        </w:tc>
        <w:tc>
          <w:tcPr>
            <w:tcW w:w="1231" w:type="pct"/>
            <w:vMerge/>
            <w:tcBorders>
              <w:left w:val="single" w:sz="4" w:space="0" w:color="auto"/>
              <w:right w:val="single" w:sz="4" w:space="0" w:color="auto"/>
            </w:tcBorders>
            <w:vAlign w:val="center"/>
            <w:hideMark/>
          </w:tcPr>
          <w:p w14:paraId="2D25F6FD"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0725FFCA" w14:textId="77777777" w:rsidTr="009B73DF">
        <w:tblPrEx>
          <w:jc w:val="center"/>
          <w:tblInd w:w="0" w:type="dxa"/>
          <w:tblCellMar>
            <w:left w:w="142" w:type="dxa"/>
            <w:right w:w="142" w:type="dxa"/>
          </w:tblCellMar>
          <w:tblLook w:val="00A0" w:firstRow="1" w:lastRow="0" w:firstColumn="1" w:lastColumn="0" w:noHBand="0" w:noVBand="0"/>
        </w:tblPrEx>
        <w:trPr>
          <w:trHeight w:val="1068"/>
          <w:jc w:val="center"/>
        </w:trPr>
        <w:tc>
          <w:tcPr>
            <w:tcW w:w="1905" w:type="pct"/>
            <w:tcBorders>
              <w:top w:val="single" w:sz="4" w:space="0" w:color="auto"/>
              <w:left w:val="single" w:sz="4" w:space="0" w:color="auto"/>
              <w:bottom w:val="single" w:sz="4" w:space="0" w:color="auto"/>
              <w:right w:val="single" w:sz="4" w:space="0" w:color="auto"/>
            </w:tcBorders>
            <w:hideMark/>
          </w:tcPr>
          <w:p w14:paraId="08579BAB"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Избегающий в поведении непристойных и оскорбительных жестов, в речи – ненормативной лексики</w:t>
            </w:r>
          </w:p>
        </w:tc>
        <w:tc>
          <w:tcPr>
            <w:tcW w:w="1864" w:type="pct"/>
            <w:tcBorders>
              <w:top w:val="single" w:sz="4" w:space="0" w:color="auto"/>
              <w:left w:val="single" w:sz="4" w:space="0" w:color="auto"/>
              <w:bottom w:val="single" w:sz="4" w:space="0" w:color="auto"/>
              <w:right w:val="single" w:sz="4" w:space="0" w:color="auto"/>
            </w:tcBorders>
            <w:hideMark/>
          </w:tcPr>
          <w:p w14:paraId="23FBA2C0"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Избегает в поведении непристойных и оскорбительных жестов, в речи – ненормативной лексики</w:t>
            </w:r>
          </w:p>
        </w:tc>
        <w:tc>
          <w:tcPr>
            <w:tcW w:w="1231" w:type="pct"/>
            <w:vMerge/>
            <w:tcBorders>
              <w:left w:val="single" w:sz="4" w:space="0" w:color="auto"/>
              <w:right w:val="single" w:sz="4" w:space="0" w:color="auto"/>
            </w:tcBorders>
            <w:vAlign w:val="center"/>
            <w:hideMark/>
          </w:tcPr>
          <w:p w14:paraId="079F5900"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7F28B97E" w14:textId="77777777" w:rsidTr="009B73DF">
        <w:tblPrEx>
          <w:jc w:val="center"/>
          <w:tblInd w:w="0" w:type="dxa"/>
          <w:tblCellMar>
            <w:left w:w="142" w:type="dxa"/>
            <w:right w:w="142" w:type="dxa"/>
          </w:tblCellMar>
          <w:tblLook w:val="00A0" w:firstRow="1" w:lastRow="0" w:firstColumn="1" w:lastColumn="0" w:noHBand="0" w:noVBand="0"/>
        </w:tblPrEx>
        <w:trPr>
          <w:trHeight w:val="771"/>
          <w:jc w:val="center"/>
        </w:trPr>
        <w:tc>
          <w:tcPr>
            <w:tcW w:w="1905" w:type="pct"/>
            <w:tcBorders>
              <w:top w:val="single" w:sz="4" w:space="0" w:color="auto"/>
              <w:left w:val="single" w:sz="4" w:space="0" w:color="auto"/>
              <w:bottom w:val="single" w:sz="4" w:space="0" w:color="auto"/>
              <w:right w:val="single" w:sz="4" w:space="0" w:color="auto"/>
            </w:tcBorders>
            <w:hideMark/>
          </w:tcPr>
          <w:p w14:paraId="57D290FE"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Воздерживающийся от действий, создающих конфликтные ситуации</w:t>
            </w:r>
          </w:p>
        </w:tc>
        <w:tc>
          <w:tcPr>
            <w:tcW w:w="1864" w:type="pct"/>
            <w:tcBorders>
              <w:top w:val="single" w:sz="4" w:space="0" w:color="auto"/>
              <w:left w:val="single" w:sz="4" w:space="0" w:color="auto"/>
              <w:bottom w:val="single" w:sz="4" w:space="0" w:color="auto"/>
              <w:right w:val="single" w:sz="4" w:space="0" w:color="auto"/>
            </w:tcBorders>
            <w:hideMark/>
          </w:tcPr>
          <w:p w14:paraId="44114B59"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Воздерживается от действий, создающих конфликтные ситуации</w:t>
            </w:r>
          </w:p>
        </w:tc>
        <w:tc>
          <w:tcPr>
            <w:tcW w:w="1231" w:type="pct"/>
            <w:vMerge/>
            <w:tcBorders>
              <w:left w:val="single" w:sz="4" w:space="0" w:color="auto"/>
              <w:right w:val="single" w:sz="4" w:space="0" w:color="auto"/>
            </w:tcBorders>
            <w:vAlign w:val="center"/>
            <w:hideMark/>
          </w:tcPr>
          <w:p w14:paraId="66845E76"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0EFBBC63" w14:textId="77777777" w:rsidTr="009B73DF">
        <w:tblPrEx>
          <w:jc w:val="center"/>
          <w:tblInd w:w="0" w:type="dxa"/>
          <w:tblCellMar>
            <w:left w:w="142" w:type="dxa"/>
            <w:right w:w="142" w:type="dxa"/>
          </w:tblCellMar>
          <w:tblLook w:val="00A0" w:firstRow="1" w:lastRow="0" w:firstColumn="1" w:lastColumn="0" w:noHBand="0" w:noVBand="0"/>
        </w:tblPrEx>
        <w:trPr>
          <w:trHeight w:val="782"/>
          <w:jc w:val="center"/>
        </w:trPr>
        <w:tc>
          <w:tcPr>
            <w:tcW w:w="1905" w:type="pct"/>
            <w:tcBorders>
              <w:top w:val="single" w:sz="4" w:space="0" w:color="auto"/>
              <w:left w:val="single" w:sz="4" w:space="0" w:color="auto"/>
              <w:bottom w:val="single" w:sz="4" w:space="0" w:color="auto"/>
              <w:right w:val="single" w:sz="4" w:space="0" w:color="auto"/>
            </w:tcBorders>
            <w:hideMark/>
          </w:tcPr>
          <w:p w14:paraId="586114CD"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Проявляющий активность в направлении «Движения Первых» - «Благо твори»</w:t>
            </w:r>
          </w:p>
        </w:tc>
        <w:tc>
          <w:tcPr>
            <w:tcW w:w="1864" w:type="pct"/>
            <w:tcBorders>
              <w:top w:val="single" w:sz="4" w:space="0" w:color="auto"/>
              <w:left w:val="single" w:sz="4" w:space="0" w:color="auto"/>
              <w:bottom w:val="single" w:sz="4" w:space="0" w:color="auto"/>
              <w:right w:val="single" w:sz="4" w:space="0" w:color="auto"/>
            </w:tcBorders>
            <w:hideMark/>
          </w:tcPr>
          <w:p w14:paraId="1F67EA65"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Проявляет активность в направлении «Движения Первых» - «Благо твори»</w:t>
            </w:r>
          </w:p>
        </w:tc>
        <w:tc>
          <w:tcPr>
            <w:tcW w:w="1231" w:type="pct"/>
            <w:vMerge/>
            <w:tcBorders>
              <w:left w:val="single" w:sz="4" w:space="0" w:color="auto"/>
              <w:right w:val="single" w:sz="4" w:space="0" w:color="auto"/>
            </w:tcBorders>
            <w:vAlign w:val="center"/>
            <w:hideMark/>
          </w:tcPr>
          <w:p w14:paraId="7097EA13"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0FAD6FBC" w14:textId="77777777" w:rsidTr="009B73DF">
        <w:tblPrEx>
          <w:jc w:val="center"/>
          <w:tblInd w:w="0" w:type="dxa"/>
          <w:tblCellMar>
            <w:left w:w="142" w:type="dxa"/>
            <w:right w:w="142" w:type="dxa"/>
          </w:tblCellMar>
          <w:tblLook w:val="00A0" w:firstRow="1" w:lastRow="0" w:firstColumn="1" w:lastColumn="0" w:noHBand="0" w:noVBand="0"/>
        </w:tblPrEx>
        <w:trPr>
          <w:trHeight w:val="316"/>
          <w:jc w:val="center"/>
        </w:trPr>
        <w:tc>
          <w:tcPr>
            <w:tcW w:w="1905" w:type="pct"/>
            <w:tcBorders>
              <w:top w:val="single" w:sz="4" w:space="0" w:color="auto"/>
              <w:left w:val="single" w:sz="4" w:space="0" w:color="auto"/>
              <w:bottom w:val="single" w:sz="4" w:space="0" w:color="auto"/>
              <w:right w:val="single" w:sz="4" w:space="0" w:color="auto"/>
            </w:tcBorders>
          </w:tcPr>
          <w:p w14:paraId="6A76E194"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b/>
                <w:color w:val="000000"/>
                <w:sz w:val="24"/>
                <w:szCs w:val="24"/>
                <w:lang w:eastAsia="en-US"/>
              </w:rPr>
              <w:t>Экологическое воспитание</w:t>
            </w:r>
          </w:p>
        </w:tc>
        <w:tc>
          <w:tcPr>
            <w:tcW w:w="1864" w:type="pct"/>
            <w:tcBorders>
              <w:top w:val="single" w:sz="4" w:space="0" w:color="auto"/>
              <w:left w:val="single" w:sz="4" w:space="0" w:color="auto"/>
              <w:bottom w:val="single" w:sz="4" w:space="0" w:color="auto"/>
              <w:right w:val="single" w:sz="4" w:space="0" w:color="auto"/>
            </w:tcBorders>
          </w:tcPr>
          <w:p w14:paraId="6DB8CCC5" w14:textId="1AA086E0" w:rsidR="008B3682" w:rsidRPr="008B3682" w:rsidRDefault="00E85771" w:rsidP="008B3682">
            <w:pPr>
              <w:spacing w:after="0" w:line="240" w:lineRule="auto"/>
              <w:rPr>
                <w:rFonts w:ascii="Times New Roman" w:hAnsi="Times New Roman"/>
                <w:color w:val="000000"/>
                <w:sz w:val="24"/>
                <w:szCs w:val="24"/>
                <w:lang w:eastAsia="en-US"/>
              </w:rPr>
            </w:pPr>
            <w:r>
              <w:rPr>
                <w:rFonts w:ascii="Times New Roman" w:hAnsi="Times New Roman"/>
                <w:bCs/>
                <w:sz w:val="24"/>
                <w:szCs w:val="24"/>
                <w:u w:val="single"/>
                <w:lang w:eastAsia="en-US"/>
              </w:rPr>
              <w:t>Демонстрирует целевые ориентиры воспитания</w:t>
            </w:r>
          </w:p>
        </w:tc>
        <w:tc>
          <w:tcPr>
            <w:tcW w:w="1231" w:type="pct"/>
            <w:vMerge/>
            <w:tcBorders>
              <w:left w:val="single" w:sz="4" w:space="0" w:color="auto"/>
              <w:right w:val="single" w:sz="4" w:space="0" w:color="auto"/>
            </w:tcBorders>
            <w:vAlign w:val="center"/>
          </w:tcPr>
          <w:p w14:paraId="659491E2"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1999D397" w14:textId="77777777" w:rsidTr="009B73DF">
        <w:tblPrEx>
          <w:jc w:val="center"/>
          <w:tblInd w:w="0" w:type="dxa"/>
          <w:tblCellMar>
            <w:left w:w="142" w:type="dxa"/>
            <w:right w:w="142" w:type="dxa"/>
          </w:tblCellMar>
          <w:tblLook w:val="00A0" w:firstRow="1" w:lastRow="0" w:firstColumn="1" w:lastColumn="0" w:noHBand="0" w:noVBand="0"/>
        </w:tblPrEx>
        <w:trPr>
          <w:trHeight w:val="848"/>
          <w:jc w:val="center"/>
        </w:trPr>
        <w:tc>
          <w:tcPr>
            <w:tcW w:w="1905" w:type="pct"/>
            <w:tcBorders>
              <w:top w:val="single" w:sz="4" w:space="0" w:color="auto"/>
              <w:left w:val="single" w:sz="4" w:space="0" w:color="auto"/>
              <w:bottom w:val="single" w:sz="4" w:space="0" w:color="auto"/>
              <w:right w:val="single" w:sz="4" w:space="0" w:color="auto"/>
            </w:tcBorders>
          </w:tcPr>
          <w:p w14:paraId="0BA4309A"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Проявляющий активность в направлении «Движения Первых» - «Береги планету»</w:t>
            </w:r>
          </w:p>
        </w:tc>
        <w:tc>
          <w:tcPr>
            <w:tcW w:w="1864" w:type="pct"/>
            <w:tcBorders>
              <w:top w:val="single" w:sz="4" w:space="0" w:color="auto"/>
              <w:left w:val="single" w:sz="4" w:space="0" w:color="auto"/>
              <w:bottom w:val="single" w:sz="4" w:space="0" w:color="auto"/>
              <w:right w:val="single" w:sz="4" w:space="0" w:color="auto"/>
            </w:tcBorders>
          </w:tcPr>
          <w:p w14:paraId="34E94B5A"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Проявляет активность в направлении «Движения Первых» - «Береги планету»</w:t>
            </w:r>
          </w:p>
        </w:tc>
        <w:tc>
          <w:tcPr>
            <w:tcW w:w="1231" w:type="pct"/>
            <w:vMerge/>
            <w:tcBorders>
              <w:left w:val="single" w:sz="4" w:space="0" w:color="auto"/>
              <w:right w:val="single" w:sz="4" w:space="0" w:color="auto"/>
            </w:tcBorders>
            <w:vAlign w:val="center"/>
          </w:tcPr>
          <w:p w14:paraId="74FC9981"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r w:rsidR="008B3682" w:rsidRPr="008B3682" w14:paraId="15992B15" w14:textId="77777777" w:rsidTr="009B73DF">
        <w:tblPrEx>
          <w:jc w:val="center"/>
          <w:tblInd w:w="0" w:type="dxa"/>
          <w:tblCellMar>
            <w:left w:w="142" w:type="dxa"/>
            <w:right w:w="142" w:type="dxa"/>
          </w:tblCellMar>
          <w:tblLook w:val="00A0" w:firstRow="1" w:lastRow="0" w:firstColumn="1" w:lastColumn="0" w:noHBand="0" w:noVBand="0"/>
        </w:tblPrEx>
        <w:trPr>
          <w:trHeight w:val="1068"/>
          <w:jc w:val="center"/>
        </w:trPr>
        <w:tc>
          <w:tcPr>
            <w:tcW w:w="1905" w:type="pct"/>
            <w:tcBorders>
              <w:top w:val="single" w:sz="4" w:space="0" w:color="auto"/>
              <w:left w:val="single" w:sz="4" w:space="0" w:color="auto"/>
              <w:bottom w:val="single" w:sz="4" w:space="0" w:color="auto"/>
              <w:right w:val="single" w:sz="4" w:space="0" w:color="auto"/>
            </w:tcBorders>
          </w:tcPr>
          <w:p w14:paraId="3D5706B9" w14:textId="4DA3BC3C"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 xml:space="preserve">Посещающий и </w:t>
            </w:r>
            <w:r w:rsidR="000A69AA" w:rsidRPr="008B3682">
              <w:rPr>
                <w:rFonts w:ascii="Times New Roman" w:hAnsi="Times New Roman"/>
                <w:color w:val="000000"/>
                <w:sz w:val="24"/>
                <w:szCs w:val="24"/>
                <w:lang w:eastAsia="en-US"/>
              </w:rPr>
              <w:t>проявляющий</w:t>
            </w:r>
            <w:r w:rsidRPr="008B3682">
              <w:rPr>
                <w:rFonts w:ascii="Times New Roman" w:hAnsi="Times New Roman"/>
                <w:color w:val="000000"/>
                <w:sz w:val="24"/>
                <w:szCs w:val="24"/>
                <w:lang w:eastAsia="en-US"/>
              </w:rPr>
              <w:t xml:space="preserve"> активность в месячниках по благоустройству территории города, округа, района, колледжа</w:t>
            </w:r>
          </w:p>
        </w:tc>
        <w:tc>
          <w:tcPr>
            <w:tcW w:w="1864" w:type="pct"/>
            <w:tcBorders>
              <w:top w:val="single" w:sz="4" w:space="0" w:color="auto"/>
              <w:left w:val="single" w:sz="4" w:space="0" w:color="auto"/>
              <w:bottom w:val="single" w:sz="4" w:space="0" w:color="auto"/>
              <w:right w:val="single" w:sz="4" w:space="0" w:color="auto"/>
            </w:tcBorders>
          </w:tcPr>
          <w:p w14:paraId="4EA9A9E5" w14:textId="77777777" w:rsidR="008B3682" w:rsidRPr="008B3682" w:rsidRDefault="008B3682" w:rsidP="008B3682">
            <w:pPr>
              <w:spacing w:after="0" w:line="240" w:lineRule="auto"/>
              <w:rPr>
                <w:rFonts w:ascii="Times New Roman" w:hAnsi="Times New Roman"/>
                <w:color w:val="000000"/>
                <w:sz w:val="24"/>
                <w:szCs w:val="24"/>
                <w:lang w:eastAsia="en-US"/>
              </w:rPr>
            </w:pPr>
            <w:r w:rsidRPr="008B3682">
              <w:rPr>
                <w:rFonts w:ascii="Times New Roman" w:hAnsi="Times New Roman"/>
                <w:color w:val="000000"/>
                <w:sz w:val="24"/>
                <w:szCs w:val="24"/>
                <w:lang w:eastAsia="en-US"/>
              </w:rPr>
              <w:t>Посещает и проявляет активность в месячниках по благоустройству территории города, округа, района, колледжа</w:t>
            </w:r>
          </w:p>
        </w:tc>
        <w:tc>
          <w:tcPr>
            <w:tcW w:w="1231" w:type="pct"/>
            <w:vMerge/>
            <w:tcBorders>
              <w:left w:val="single" w:sz="4" w:space="0" w:color="auto"/>
              <w:right w:val="single" w:sz="4" w:space="0" w:color="auto"/>
            </w:tcBorders>
            <w:vAlign w:val="center"/>
          </w:tcPr>
          <w:p w14:paraId="5DE782FE" w14:textId="77777777" w:rsidR="008B3682" w:rsidRPr="008B3682" w:rsidRDefault="008B3682" w:rsidP="008B3682">
            <w:pPr>
              <w:spacing w:after="0" w:line="240" w:lineRule="auto"/>
              <w:rPr>
                <w:rFonts w:ascii="Times New Roman" w:eastAsia="Andale Sans UI" w:hAnsi="Times New Roman"/>
                <w:kern w:val="2"/>
                <w:sz w:val="24"/>
                <w:szCs w:val="24"/>
                <w:lang w:eastAsia="en-US"/>
              </w:rPr>
            </w:pP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842E6" w14:textId="77777777" w:rsidR="00AC26EB" w:rsidRDefault="00AC26EB" w:rsidP="00E94186">
      <w:pPr>
        <w:spacing w:after="0" w:line="240" w:lineRule="auto"/>
      </w:pPr>
      <w:r>
        <w:separator/>
      </w:r>
    </w:p>
  </w:endnote>
  <w:endnote w:type="continuationSeparator" w:id="0">
    <w:p w14:paraId="3F354F3E" w14:textId="77777777" w:rsidR="00AC26EB" w:rsidRDefault="00AC26EB"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0624D64F" w:rsidR="008B3682" w:rsidRDefault="008B3682">
    <w:pPr>
      <w:pStyle w:val="a8"/>
      <w:jc w:val="center"/>
    </w:pPr>
    <w:r>
      <w:fldChar w:fldCharType="begin"/>
    </w:r>
    <w:r>
      <w:instrText xml:space="preserve"> PAGE </w:instrText>
    </w:r>
    <w:r>
      <w:fldChar w:fldCharType="separate"/>
    </w:r>
    <w:r w:rsidR="003C3058">
      <w:rPr>
        <w:noProof/>
      </w:rPr>
      <w:t>1</w:t>
    </w:r>
    <w:r>
      <w:fldChar w:fldCharType="end"/>
    </w:r>
  </w:p>
  <w:p w14:paraId="5D46301D" w14:textId="77777777" w:rsidR="008B3682" w:rsidRDefault="008B3682">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7EB84DF9" w:rsidR="008B3682" w:rsidRDefault="008B3682" w:rsidP="00360FA9">
    <w:pPr>
      <w:pStyle w:val="a8"/>
      <w:jc w:val="center"/>
    </w:pPr>
    <w:r>
      <w:fldChar w:fldCharType="begin"/>
    </w:r>
    <w:r>
      <w:instrText xml:space="preserve"> PAGE </w:instrText>
    </w:r>
    <w:r>
      <w:fldChar w:fldCharType="separate"/>
    </w:r>
    <w:r w:rsidR="003C3058">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0F3223B7" w:rsidR="008B3682" w:rsidRDefault="008B3682">
    <w:pPr>
      <w:pStyle w:val="a8"/>
      <w:jc w:val="center"/>
    </w:pPr>
    <w:r>
      <w:fldChar w:fldCharType="begin"/>
    </w:r>
    <w:r>
      <w:instrText xml:space="preserve"> PAGE </w:instrText>
    </w:r>
    <w:r>
      <w:fldChar w:fldCharType="separate"/>
    </w:r>
    <w:r w:rsidR="003C3058">
      <w:rPr>
        <w:noProof/>
      </w:rPr>
      <w:t>13</w:t>
    </w:r>
    <w:r>
      <w:fldChar w:fldCharType="end"/>
    </w:r>
  </w:p>
  <w:p w14:paraId="16DB52ED" w14:textId="77777777" w:rsidR="008B3682" w:rsidRDefault="008B368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213AD" w14:textId="77777777" w:rsidR="00AC26EB" w:rsidRDefault="00AC26EB" w:rsidP="00E94186">
      <w:pPr>
        <w:spacing w:after="0" w:line="240" w:lineRule="auto"/>
      </w:pPr>
      <w:r>
        <w:separator/>
      </w:r>
    </w:p>
  </w:footnote>
  <w:footnote w:type="continuationSeparator" w:id="0">
    <w:p w14:paraId="4CF45E95" w14:textId="77777777" w:rsidR="00AC26EB" w:rsidRDefault="00AC26EB"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722BD"/>
    <w:rsid w:val="000A69AA"/>
    <w:rsid w:val="00105328"/>
    <w:rsid w:val="00112B9B"/>
    <w:rsid w:val="001223A9"/>
    <w:rsid w:val="00174FC0"/>
    <w:rsid w:val="001C5FF0"/>
    <w:rsid w:val="001D08A7"/>
    <w:rsid w:val="001D6C09"/>
    <w:rsid w:val="001E34DF"/>
    <w:rsid w:val="00202991"/>
    <w:rsid w:val="00205945"/>
    <w:rsid w:val="00206FAC"/>
    <w:rsid w:val="002152DB"/>
    <w:rsid w:val="00241757"/>
    <w:rsid w:val="002450B6"/>
    <w:rsid w:val="00285DDE"/>
    <w:rsid w:val="002A1EAD"/>
    <w:rsid w:val="002A6E6D"/>
    <w:rsid w:val="002B0D31"/>
    <w:rsid w:val="002F1031"/>
    <w:rsid w:val="00300F08"/>
    <w:rsid w:val="003401F7"/>
    <w:rsid w:val="00360FA9"/>
    <w:rsid w:val="003642BD"/>
    <w:rsid w:val="00375FFD"/>
    <w:rsid w:val="00386F05"/>
    <w:rsid w:val="00390860"/>
    <w:rsid w:val="00395260"/>
    <w:rsid w:val="003970F0"/>
    <w:rsid w:val="003B6281"/>
    <w:rsid w:val="003C0088"/>
    <w:rsid w:val="003C3058"/>
    <w:rsid w:val="003C4180"/>
    <w:rsid w:val="003F3F65"/>
    <w:rsid w:val="0042707D"/>
    <w:rsid w:val="00450301"/>
    <w:rsid w:val="00457AA6"/>
    <w:rsid w:val="00461AFB"/>
    <w:rsid w:val="0048471B"/>
    <w:rsid w:val="004A6DC1"/>
    <w:rsid w:val="004C061C"/>
    <w:rsid w:val="0056109D"/>
    <w:rsid w:val="00577F5B"/>
    <w:rsid w:val="0058333B"/>
    <w:rsid w:val="005A5D78"/>
    <w:rsid w:val="005A6DE9"/>
    <w:rsid w:val="005B1164"/>
    <w:rsid w:val="005C6AAE"/>
    <w:rsid w:val="005E0B27"/>
    <w:rsid w:val="0061311C"/>
    <w:rsid w:val="00621384"/>
    <w:rsid w:val="00630627"/>
    <w:rsid w:val="00635950"/>
    <w:rsid w:val="00691F14"/>
    <w:rsid w:val="006969A1"/>
    <w:rsid w:val="006A6CBF"/>
    <w:rsid w:val="006E6C78"/>
    <w:rsid w:val="00704FA3"/>
    <w:rsid w:val="00746313"/>
    <w:rsid w:val="0074654B"/>
    <w:rsid w:val="007A254E"/>
    <w:rsid w:val="007A3B87"/>
    <w:rsid w:val="007B0035"/>
    <w:rsid w:val="007B18DA"/>
    <w:rsid w:val="007B4182"/>
    <w:rsid w:val="007B564D"/>
    <w:rsid w:val="007B7F8C"/>
    <w:rsid w:val="007C065D"/>
    <w:rsid w:val="007F31E6"/>
    <w:rsid w:val="007F3740"/>
    <w:rsid w:val="007F7D2F"/>
    <w:rsid w:val="008031BA"/>
    <w:rsid w:val="008041FB"/>
    <w:rsid w:val="00812643"/>
    <w:rsid w:val="00820456"/>
    <w:rsid w:val="00825D16"/>
    <w:rsid w:val="008644F4"/>
    <w:rsid w:val="00864D7E"/>
    <w:rsid w:val="008656E0"/>
    <w:rsid w:val="0087192C"/>
    <w:rsid w:val="0087339C"/>
    <w:rsid w:val="00875D69"/>
    <w:rsid w:val="00880026"/>
    <w:rsid w:val="008B3682"/>
    <w:rsid w:val="008D5026"/>
    <w:rsid w:val="008F2943"/>
    <w:rsid w:val="00901066"/>
    <w:rsid w:val="009034C2"/>
    <w:rsid w:val="00957EA0"/>
    <w:rsid w:val="00971228"/>
    <w:rsid w:val="00982DC3"/>
    <w:rsid w:val="00991C80"/>
    <w:rsid w:val="009A5C31"/>
    <w:rsid w:val="009B51E0"/>
    <w:rsid w:val="009B73DF"/>
    <w:rsid w:val="009C2AD2"/>
    <w:rsid w:val="009C39F3"/>
    <w:rsid w:val="009D1F54"/>
    <w:rsid w:val="009D559E"/>
    <w:rsid w:val="009E131C"/>
    <w:rsid w:val="009F0602"/>
    <w:rsid w:val="00A045B6"/>
    <w:rsid w:val="00A42437"/>
    <w:rsid w:val="00A65F9F"/>
    <w:rsid w:val="00A6650C"/>
    <w:rsid w:val="00A80241"/>
    <w:rsid w:val="00AC26EB"/>
    <w:rsid w:val="00AC3BC9"/>
    <w:rsid w:val="00AC6ED5"/>
    <w:rsid w:val="00AE49E6"/>
    <w:rsid w:val="00AF48FB"/>
    <w:rsid w:val="00B07BDF"/>
    <w:rsid w:val="00B158A5"/>
    <w:rsid w:val="00B322AF"/>
    <w:rsid w:val="00B42551"/>
    <w:rsid w:val="00B71B2C"/>
    <w:rsid w:val="00B7532B"/>
    <w:rsid w:val="00B81595"/>
    <w:rsid w:val="00B90A2B"/>
    <w:rsid w:val="00BA24BA"/>
    <w:rsid w:val="00BC465F"/>
    <w:rsid w:val="00BD44E7"/>
    <w:rsid w:val="00BE15A4"/>
    <w:rsid w:val="00C034D8"/>
    <w:rsid w:val="00C22B21"/>
    <w:rsid w:val="00C25BD2"/>
    <w:rsid w:val="00C32987"/>
    <w:rsid w:val="00C34C73"/>
    <w:rsid w:val="00C53100"/>
    <w:rsid w:val="00C55CFD"/>
    <w:rsid w:val="00C8207F"/>
    <w:rsid w:val="00C84355"/>
    <w:rsid w:val="00C877CA"/>
    <w:rsid w:val="00CC3A1C"/>
    <w:rsid w:val="00CD329B"/>
    <w:rsid w:val="00CF09DC"/>
    <w:rsid w:val="00CF6346"/>
    <w:rsid w:val="00D15710"/>
    <w:rsid w:val="00D26AF0"/>
    <w:rsid w:val="00D33511"/>
    <w:rsid w:val="00D66565"/>
    <w:rsid w:val="00DE27A6"/>
    <w:rsid w:val="00DF59A5"/>
    <w:rsid w:val="00DF7B4F"/>
    <w:rsid w:val="00E30835"/>
    <w:rsid w:val="00E3728F"/>
    <w:rsid w:val="00E409F3"/>
    <w:rsid w:val="00E43966"/>
    <w:rsid w:val="00E66992"/>
    <w:rsid w:val="00E85771"/>
    <w:rsid w:val="00E90952"/>
    <w:rsid w:val="00E94186"/>
    <w:rsid w:val="00E94AF7"/>
    <w:rsid w:val="00EA1162"/>
    <w:rsid w:val="00EA45A5"/>
    <w:rsid w:val="00EA6B8F"/>
    <w:rsid w:val="00EC51D4"/>
    <w:rsid w:val="00EF3FD0"/>
    <w:rsid w:val="00F317B1"/>
    <w:rsid w:val="00F333D6"/>
    <w:rsid w:val="00F37579"/>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table" w:styleId="af5">
    <w:name w:val="Table Grid"/>
    <w:basedOn w:val="a1"/>
    <w:uiPriority w:val="39"/>
    <w:rsid w:val="007F3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360FA9"/>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360FA9"/>
    <w:rPr>
      <w:rFonts w:ascii="Calibri" w:eastAsia="Times New Roman" w:hAnsi="Calibri" w:cs="Times New Roman"/>
      <w:lang w:eastAsia="zh-CN"/>
    </w:rPr>
  </w:style>
  <w:style w:type="paragraph" w:styleId="af8">
    <w:name w:val="footer"/>
    <w:basedOn w:val="a"/>
    <w:link w:val="af9"/>
    <w:uiPriority w:val="99"/>
    <w:unhideWhenUsed/>
    <w:rsid w:val="00360FA9"/>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360FA9"/>
    <w:rPr>
      <w:rFonts w:ascii="Calibri" w:eastAsia="Times New Roman" w:hAnsi="Calibri" w:cs="Times New Roman"/>
      <w:lang w:eastAsia="zh-CN"/>
    </w:rPr>
  </w:style>
  <w:style w:type="paragraph" w:customStyle="1" w:styleId="TableParagraph">
    <w:name w:val="Table Paragraph"/>
    <w:basedOn w:val="a"/>
    <w:uiPriority w:val="1"/>
    <w:qFormat/>
    <w:rsid w:val="00360FA9"/>
    <w:pPr>
      <w:widowControl w:val="0"/>
      <w:autoSpaceDE w:val="0"/>
      <w:autoSpaceDN w:val="0"/>
      <w:spacing w:after="0" w:line="240" w:lineRule="auto"/>
      <w:ind w:left="9"/>
    </w:pPr>
    <w:rPr>
      <w:rFonts w:ascii="Times New Roman" w:hAnsi="Times New Roman"/>
      <w:lang w:eastAsia="en-US"/>
    </w:rPr>
  </w:style>
  <w:style w:type="character" w:customStyle="1" w:styleId="afa">
    <w:name w:val="Основной текст с отступом Знак"/>
    <w:aliases w:val="текст Знак,Основной текст 1 Знак,Основной текст 1 Знак Знак Знак Знак"/>
    <w:basedOn w:val="a0"/>
    <w:link w:val="afb"/>
    <w:uiPriority w:val="99"/>
    <w:locked/>
    <w:rsid w:val="00360FA9"/>
    <w:rPr>
      <w:rFonts w:ascii="Calibri" w:eastAsia="Times New Roman" w:hAnsi="Calibri" w:cs="Times New Roman"/>
      <w:lang w:eastAsia="ru-RU"/>
    </w:rPr>
  </w:style>
  <w:style w:type="paragraph" w:styleId="afb">
    <w:name w:val="Body Text Indent"/>
    <w:aliases w:val="текст,Основной текст 1,Основной текст 1 Знак Знак Знак"/>
    <w:basedOn w:val="a"/>
    <w:link w:val="afa"/>
    <w:uiPriority w:val="99"/>
    <w:unhideWhenUsed/>
    <w:rsid w:val="00360FA9"/>
    <w:pPr>
      <w:spacing w:after="120"/>
      <w:ind w:left="283"/>
    </w:pPr>
    <w:rPr>
      <w:lang w:eastAsia="ru-RU"/>
    </w:rPr>
  </w:style>
  <w:style w:type="character" w:customStyle="1" w:styleId="12">
    <w:name w:val="Основной текст с отступом Знак1"/>
    <w:basedOn w:val="a0"/>
    <w:uiPriority w:val="99"/>
    <w:semiHidden/>
    <w:rsid w:val="00360FA9"/>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75277">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663628975">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10232958">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3050" TargetMode="External"/><Relationship Id="rId18" Type="http://schemas.openxmlformats.org/officeDocument/2006/relationships/hyperlink" Target="https://urait.ru/bcode/514101" TargetMode="External"/><Relationship Id="rId3" Type="http://schemas.openxmlformats.org/officeDocument/2006/relationships/styles" Target="styles.xml"/><Relationship Id="rId21" Type="http://schemas.openxmlformats.org/officeDocument/2006/relationships/hyperlink" Target="https://znanium.com/catalog/product/1900594" TargetMode="External"/><Relationship Id="rId7" Type="http://schemas.openxmlformats.org/officeDocument/2006/relationships/endnotes" Target="endnotes.xml"/><Relationship Id="rId12" Type="http://schemas.openxmlformats.org/officeDocument/2006/relationships/hyperlink" Target="https://urait.ru/bcode/531090" TargetMode="External"/><Relationship Id="rId17" Type="http://schemas.openxmlformats.org/officeDocument/2006/relationships/hyperlink" Target="https://urait.ru/bcode/513803" TargetMode="External"/><Relationship Id="rId2" Type="http://schemas.openxmlformats.org/officeDocument/2006/relationships/numbering" Target="numbering.xml"/><Relationship Id="rId16" Type="http://schemas.openxmlformats.org/officeDocument/2006/relationships/hyperlink" Target="https://urait.ru/bcode/533113" TargetMode="External"/><Relationship Id="rId20" Type="http://schemas.openxmlformats.org/officeDocument/2006/relationships/hyperlink" Target="https://urait.ru/bcode/5138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659" TargetMode="External"/><Relationship Id="rId5" Type="http://schemas.openxmlformats.org/officeDocument/2006/relationships/webSettings" Target="webSettings.xml"/><Relationship Id="rId15" Type="http://schemas.openxmlformats.org/officeDocument/2006/relationships/hyperlink" Target="https://urait.ru/bcode/511628"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urait.ru/bcode/51204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1203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B2A95-519D-43F7-97DD-D1DEC45D2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6968</Words>
  <Characters>39724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36</cp:revision>
  <dcterms:created xsi:type="dcterms:W3CDTF">2024-03-28T09:38:00Z</dcterms:created>
  <dcterms:modified xsi:type="dcterms:W3CDTF">2024-06-04T06:48:00Z</dcterms:modified>
</cp:coreProperties>
</file>